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527C" w14:textId="1DBD05C2" w:rsidR="00AB617C" w:rsidRPr="00B83851" w:rsidRDefault="0033048F" w:rsidP="004E39EC">
      <w:pPr>
        <w:spacing w:afterLines="50" w:after="180" w:line="400" w:lineRule="exact"/>
        <w:jc w:val="center"/>
        <w:rPr>
          <w:rFonts w:ascii="標楷體" w:eastAsia="標楷體" w:hAnsi="標楷體" w:hint="eastAsia"/>
          <w:b/>
          <w:color w:val="000000"/>
          <w:u w:val="double"/>
        </w:rPr>
      </w:pPr>
      <w:r w:rsidRPr="0045692D">
        <w:rPr>
          <w:rFonts w:ascii="標楷體" w:eastAsia="標楷體" w:hAnsi="標楷體" w:hint="eastAsia"/>
          <w:b/>
          <w:noProof/>
          <w:color w:val="000000"/>
          <w:sz w:val="36"/>
          <w:szCs w:val="36"/>
          <w:u w:val="double"/>
        </w:rPr>
        <mc:AlternateContent>
          <mc:Choice Requires="wps">
            <w:drawing>
              <wp:anchor distT="0" distB="0" distL="114300" distR="114300" simplePos="0" relativeHeight="251657728" behindDoc="0" locked="0" layoutInCell="1" allowOverlap="1" wp14:anchorId="63C5DECA" wp14:editId="2452F63B">
                <wp:simplePos x="0" y="0"/>
                <wp:positionH relativeFrom="column">
                  <wp:posOffset>5389880</wp:posOffset>
                </wp:positionH>
                <wp:positionV relativeFrom="paragraph">
                  <wp:posOffset>74930</wp:posOffset>
                </wp:positionV>
                <wp:extent cx="1095375" cy="358140"/>
                <wp:effectExtent l="444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F3A3" w14:textId="77777777" w:rsidR="00054418" w:rsidRDefault="007249F0">
                            <w:pPr>
                              <w:rPr>
                                <w:sz w:val="22"/>
                                <w:szCs w:val="22"/>
                              </w:rPr>
                            </w:pPr>
                            <w:r w:rsidRPr="00EA1B7E">
                              <w:rPr>
                                <w:rFonts w:hint="eastAsia"/>
                                <w:color w:val="FF0000"/>
                                <w:sz w:val="22"/>
                                <w:szCs w:val="22"/>
                              </w:rPr>
                              <w:t>11</w:t>
                            </w:r>
                            <w:r w:rsidR="00CF3005" w:rsidRPr="00EA1B7E">
                              <w:rPr>
                                <w:rFonts w:hint="eastAsia"/>
                                <w:color w:val="FF0000"/>
                                <w:sz w:val="22"/>
                                <w:szCs w:val="22"/>
                              </w:rPr>
                              <w:t>4</w:t>
                            </w:r>
                            <w:r w:rsidR="00054418" w:rsidRPr="00EA1B7E">
                              <w:rPr>
                                <w:rFonts w:hint="eastAsia"/>
                                <w:color w:val="FF0000"/>
                                <w:sz w:val="22"/>
                                <w:szCs w:val="22"/>
                              </w:rPr>
                              <w:t>.</w:t>
                            </w:r>
                            <w:r w:rsidR="00AB017B">
                              <w:rPr>
                                <w:rFonts w:hint="eastAsia"/>
                                <w:color w:val="FF0000"/>
                                <w:sz w:val="22"/>
                                <w:szCs w:val="22"/>
                              </w:rPr>
                              <w:t>5</w:t>
                            </w:r>
                            <w:r w:rsidR="001D1BF4" w:rsidRPr="00EA1B7E">
                              <w:rPr>
                                <w:rFonts w:hint="eastAsia"/>
                                <w:color w:val="FF0000"/>
                                <w:sz w:val="22"/>
                                <w:szCs w:val="22"/>
                              </w:rPr>
                              <w:t>.</w:t>
                            </w:r>
                            <w:r w:rsidR="00AB017B">
                              <w:rPr>
                                <w:rFonts w:hint="eastAsia"/>
                                <w:color w:val="FF0000"/>
                                <w:sz w:val="22"/>
                                <w:szCs w:val="22"/>
                              </w:rPr>
                              <w:t>19</w:t>
                            </w:r>
                            <w:r>
                              <w:rPr>
                                <w:rFonts w:hint="eastAsia"/>
                                <w:sz w:val="22"/>
                                <w:szCs w:val="22"/>
                              </w:rPr>
                              <w:t>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5DECA" id="_x0000_t202" coordsize="21600,21600" o:spt="202" path="m,l,21600r21600,l21600,xe">
                <v:stroke joinstyle="miter"/>
                <v:path gradientshapeok="t" o:connecttype="rect"/>
              </v:shapetype>
              <v:shape id="Text Box 2" o:spid="_x0000_s1026" type="#_x0000_t202" style="position:absolute;left:0;text-align:left;margin-left:424.4pt;margin-top:5.9pt;width:86.25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" filled="f" stroked="f">
                <v:textbox>
                  <w:txbxContent>
                    <w:p w14:paraId="4753F3A3" w14:textId="77777777" w:rsidR="00054418" w:rsidRDefault="007249F0">
                      <w:pPr>
                        <w:rPr>
                          <w:sz w:val="22"/>
                          <w:szCs w:val="22"/>
                        </w:rPr>
                      </w:pPr>
                      <w:r w:rsidRPr="00EA1B7E">
                        <w:rPr>
                          <w:rFonts w:hint="eastAsia"/>
                          <w:color w:val="FF0000"/>
                          <w:sz w:val="22"/>
                          <w:szCs w:val="22"/>
                        </w:rPr>
                        <w:t>11</w:t>
                      </w:r>
                      <w:r w:rsidR="00CF3005" w:rsidRPr="00EA1B7E">
                        <w:rPr>
                          <w:rFonts w:hint="eastAsia"/>
                          <w:color w:val="FF0000"/>
                          <w:sz w:val="22"/>
                          <w:szCs w:val="22"/>
                        </w:rPr>
                        <w:t>4</w:t>
                      </w:r>
                      <w:r w:rsidR="00054418" w:rsidRPr="00EA1B7E">
                        <w:rPr>
                          <w:rFonts w:hint="eastAsia"/>
                          <w:color w:val="FF0000"/>
                          <w:sz w:val="22"/>
                          <w:szCs w:val="22"/>
                        </w:rPr>
                        <w:t>.</w:t>
                      </w:r>
                      <w:r w:rsidR="00AB017B">
                        <w:rPr>
                          <w:rFonts w:hint="eastAsia"/>
                          <w:color w:val="FF0000"/>
                          <w:sz w:val="22"/>
                          <w:szCs w:val="22"/>
                        </w:rPr>
                        <w:t>5</w:t>
                      </w:r>
                      <w:r w:rsidR="001D1BF4" w:rsidRPr="00EA1B7E">
                        <w:rPr>
                          <w:rFonts w:hint="eastAsia"/>
                          <w:color w:val="FF0000"/>
                          <w:sz w:val="22"/>
                          <w:szCs w:val="22"/>
                        </w:rPr>
                        <w:t>.</w:t>
                      </w:r>
                      <w:r w:rsidR="00AB017B">
                        <w:rPr>
                          <w:rFonts w:hint="eastAsia"/>
                          <w:color w:val="FF0000"/>
                          <w:sz w:val="22"/>
                          <w:szCs w:val="22"/>
                        </w:rPr>
                        <w:t>19</w:t>
                      </w:r>
                      <w:r>
                        <w:rPr>
                          <w:rFonts w:hint="eastAsia"/>
                          <w:sz w:val="22"/>
                          <w:szCs w:val="22"/>
                        </w:rPr>
                        <w:t>修正</w:t>
                      </w:r>
                    </w:p>
                  </w:txbxContent>
                </v:textbox>
              </v:shape>
            </w:pict>
          </mc:Fallback>
        </mc:AlternateContent>
      </w:r>
      <w:r w:rsidR="00AB617C" w:rsidRPr="0045692D">
        <w:rPr>
          <w:rFonts w:ascii="標楷體" w:eastAsia="標楷體" w:hAnsi="標楷體" w:hint="eastAsia"/>
          <w:b/>
          <w:color w:val="000000"/>
          <w:sz w:val="36"/>
          <w:szCs w:val="36"/>
          <w:u w:val="double"/>
        </w:rPr>
        <w:t>公職人員財產申報自我檢查表</w:t>
      </w:r>
      <w:r w:rsidR="00B83851" w:rsidRPr="00122D24">
        <w:rPr>
          <w:rFonts w:ascii="標楷體" w:eastAsia="標楷體" w:hAnsi="標楷體" w:hint="eastAsia"/>
          <w:b/>
          <w:color w:val="000000"/>
          <w:sz w:val="28"/>
          <w:szCs w:val="28"/>
          <w:u w:val="double"/>
        </w:rPr>
        <w:t>(一般申報身分)</w:t>
      </w:r>
    </w:p>
    <w:p w14:paraId="0B073BA9" w14:textId="77777777" w:rsidR="00AB617C" w:rsidRDefault="00AB617C" w:rsidP="00795AC1">
      <w:pPr>
        <w:spacing w:beforeLines="50" w:before="180" w:afterLines="50" w:after="180" w:line="380" w:lineRule="exact"/>
        <w:ind w:left="320" w:hangingChars="100" w:hanging="320"/>
        <w:jc w:val="both"/>
        <w:rPr>
          <w:rFonts w:hint="eastAsia"/>
          <w:color w:val="000000"/>
          <w:sz w:val="32"/>
          <w:szCs w:val="32"/>
        </w:rPr>
      </w:pPr>
      <w:r w:rsidRPr="0045692D">
        <w:rPr>
          <w:rFonts w:ascii="標楷體" w:eastAsia="標楷體" w:hAnsi="標楷體" w:hint="eastAsia"/>
          <w:color w:val="000000"/>
          <w:sz w:val="32"/>
          <w:szCs w:val="32"/>
        </w:rPr>
        <w:t>※</w:t>
      </w:r>
      <w:r w:rsidR="00305E9B" w:rsidRPr="0045692D">
        <w:rPr>
          <w:rFonts w:ascii="標楷體" w:eastAsia="標楷體" w:hAnsi="標楷體" w:hint="eastAsia"/>
          <w:color w:val="000000"/>
          <w:sz w:val="32"/>
          <w:szCs w:val="32"/>
        </w:rPr>
        <w:t>請申報人於</w:t>
      </w:r>
      <w:r w:rsidR="008B6205">
        <w:rPr>
          <w:rFonts w:ascii="標楷體" w:eastAsia="標楷體" w:hAnsi="標楷體" w:hint="eastAsia"/>
          <w:color w:val="000000"/>
          <w:sz w:val="32"/>
          <w:szCs w:val="32"/>
        </w:rPr>
        <w:t>填寫</w:t>
      </w:r>
      <w:r w:rsidR="00305E9B" w:rsidRPr="0045692D">
        <w:rPr>
          <w:rFonts w:ascii="標楷體" w:eastAsia="標楷體" w:hAnsi="標楷體" w:hint="eastAsia"/>
          <w:color w:val="000000"/>
          <w:sz w:val="32"/>
          <w:szCs w:val="32"/>
        </w:rPr>
        <w:t>「公職人員財產申報表」</w:t>
      </w:r>
      <w:r w:rsidR="00CE7486">
        <w:rPr>
          <w:rFonts w:ascii="標楷體" w:eastAsia="標楷體" w:hAnsi="標楷體" w:hint="eastAsia"/>
          <w:color w:val="000000"/>
          <w:sz w:val="32"/>
          <w:szCs w:val="32"/>
        </w:rPr>
        <w:t>時</w:t>
      </w:r>
      <w:r w:rsidR="00305E9B" w:rsidRPr="0045692D">
        <w:rPr>
          <w:rFonts w:ascii="標楷體" w:eastAsia="標楷體" w:hAnsi="標楷體" w:hint="eastAsia"/>
          <w:color w:val="000000"/>
          <w:sz w:val="32"/>
          <w:szCs w:val="32"/>
        </w:rPr>
        <w:t>，</w:t>
      </w:r>
      <w:r w:rsidR="008B6205">
        <w:rPr>
          <w:rFonts w:ascii="標楷體" w:eastAsia="標楷體" w:hAnsi="標楷體" w:hint="eastAsia"/>
          <w:color w:val="000000"/>
          <w:sz w:val="32"/>
          <w:szCs w:val="32"/>
        </w:rPr>
        <w:t>依本表所列項目</w:t>
      </w:r>
      <w:r w:rsidR="00305E9B" w:rsidRPr="0045692D">
        <w:rPr>
          <w:rFonts w:ascii="標楷體" w:eastAsia="標楷體" w:hAnsi="標楷體" w:hint="eastAsia"/>
          <w:color w:val="000000"/>
          <w:sz w:val="32"/>
          <w:szCs w:val="32"/>
        </w:rPr>
        <w:t>確實核對</w:t>
      </w:r>
      <w:r w:rsidRPr="0045692D">
        <w:rPr>
          <w:rFonts w:ascii="標楷體" w:eastAsia="標楷體" w:hAnsi="標楷體" w:hint="eastAsia"/>
          <w:color w:val="000000"/>
          <w:sz w:val="32"/>
          <w:szCs w:val="32"/>
        </w:rPr>
        <w:t>，</w:t>
      </w:r>
      <w:r w:rsidR="00305E9B" w:rsidRPr="0045692D">
        <w:rPr>
          <w:rFonts w:ascii="標楷體" w:eastAsia="標楷體" w:hAnsi="標楷體" w:hint="eastAsia"/>
          <w:color w:val="000000"/>
          <w:sz w:val="32"/>
          <w:szCs w:val="32"/>
        </w:rPr>
        <w:t>俾能</w:t>
      </w:r>
      <w:r w:rsidRPr="0045692D">
        <w:rPr>
          <w:rFonts w:ascii="標楷體" w:eastAsia="標楷體" w:hAnsi="標楷體" w:hint="eastAsia"/>
          <w:color w:val="000000"/>
          <w:sz w:val="32"/>
          <w:szCs w:val="32"/>
        </w:rPr>
        <w:t>符合</w:t>
      </w:r>
      <w:r w:rsidR="00305E9B" w:rsidRPr="0045692D">
        <w:rPr>
          <w:rFonts w:ascii="標楷體" w:eastAsia="標楷體" w:hAnsi="標楷體" w:hint="eastAsia"/>
          <w:color w:val="000000"/>
          <w:sz w:val="32"/>
          <w:szCs w:val="32"/>
        </w:rPr>
        <w:t>申報填寫</w:t>
      </w:r>
      <w:r w:rsidRPr="0045692D">
        <w:rPr>
          <w:rFonts w:ascii="標楷體" w:eastAsia="標楷體" w:hAnsi="標楷體" w:hint="eastAsia"/>
          <w:color w:val="000000"/>
          <w:sz w:val="32"/>
          <w:szCs w:val="32"/>
        </w:rPr>
        <w:t>規定，避免因涉故意申報不實遭受裁罰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850"/>
      </w:tblGrid>
      <w:tr w:rsidR="00D962D0" w:rsidRPr="0014764D" w14:paraId="32E3478A" w14:textId="77777777" w:rsidTr="00186F4A">
        <w:trPr>
          <w:tblHeader/>
          <w:jc w:val="center"/>
        </w:trPr>
        <w:tc>
          <w:tcPr>
            <w:tcW w:w="8505" w:type="dxa"/>
            <w:shd w:val="pct10" w:color="auto" w:fill="auto"/>
          </w:tcPr>
          <w:p w14:paraId="2F88895A" w14:textId="77777777" w:rsidR="00D962D0" w:rsidRPr="0014764D" w:rsidRDefault="00D962D0" w:rsidP="00D76269">
            <w:pPr>
              <w:spacing w:afterLines="10" w:after="36" w:line="380" w:lineRule="exact"/>
              <w:jc w:val="center"/>
              <w:rPr>
                <w:rFonts w:ascii="標楷體" w:eastAsia="標楷體" w:hAnsi="標楷體" w:hint="eastAsia"/>
                <w:color w:val="000000"/>
                <w:sz w:val="28"/>
                <w:szCs w:val="28"/>
              </w:rPr>
            </w:pPr>
            <w:r w:rsidRPr="0014764D">
              <w:rPr>
                <w:rFonts w:ascii="標楷體" w:eastAsia="標楷體" w:hAnsi="標楷體" w:hint="eastAsia"/>
                <w:color w:val="000000"/>
                <w:sz w:val="28"/>
                <w:szCs w:val="28"/>
              </w:rPr>
              <w:t>自我檢查項目及應注意事項</w:t>
            </w:r>
          </w:p>
        </w:tc>
        <w:tc>
          <w:tcPr>
            <w:tcW w:w="850" w:type="dxa"/>
            <w:shd w:val="pct10" w:color="auto" w:fill="auto"/>
          </w:tcPr>
          <w:p w14:paraId="240A1C10" w14:textId="77777777" w:rsidR="00D962D0" w:rsidRPr="0014764D" w:rsidRDefault="00D962D0" w:rsidP="00D76269">
            <w:pPr>
              <w:spacing w:afterLines="10" w:after="36" w:line="380" w:lineRule="exact"/>
              <w:jc w:val="center"/>
              <w:rPr>
                <w:rFonts w:ascii="標楷體" w:eastAsia="標楷體" w:hAnsi="標楷體" w:hint="eastAsia"/>
                <w:color w:val="000000"/>
                <w:sz w:val="28"/>
                <w:szCs w:val="28"/>
              </w:rPr>
            </w:pPr>
            <w:r w:rsidRPr="0014764D">
              <w:rPr>
                <w:rFonts w:ascii="標楷體" w:eastAsia="標楷體" w:hAnsi="標楷體" w:hint="eastAsia"/>
                <w:color w:val="000000"/>
                <w:sz w:val="28"/>
                <w:szCs w:val="28"/>
              </w:rPr>
              <w:t>勾稽</w:t>
            </w:r>
          </w:p>
        </w:tc>
      </w:tr>
      <w:tr w:rsidR="006912C0" w:rsidRPr="0014764D" w14:paraId="24E3FEB2" w14:textId="77777777" w:rsidTr="00186F4A">
        <w:trPr>
          <w:jc w:val="center"/>
        </w:trPr>
        <w:tc>
          <w:tcPr>
            <w:tcW w:w="9355" w:type="dxa"/>
            <w:gridSpan w:val="2"/>
            <w:shd w:val="clear" w:color="auto" w:fill="auto"/>
          </w:tcPr>
          <w:p w14:paraId="543C35AD" w14:textId="77777777" w:rsidR="006912C0" w:rsidRPr="0014764D" w:rsidRDefault="006912C0" w:rsidP="00D76269">
            <w:pPr>
              <w:spacing w:afterLines="10" w:after="36" w:line="380" w:lineRule="exact"/>
              <w:jc w:val="both"/>
              <w:rPr>
                <w:rFonts w:ascii="標楷體" w:eastAsia="標楷體" w:hAnsi="標楷體" w:hint="eastAsia"/>
                <w:color w:val="000000"/>
                <w:sz w:val="32"/>
                <w:szCs w:val="32"/>
              </w:rPr>
            </w:pPr>
            <w:r w:rsidRPr="0014764D">
              <w:rPr>
                <w:rFonts w:ascii="標楷體" w:eastAsia="標楷體" w:hAnsi="標楷體" w:hint="eastAsia"/>
                <w:b/>
                <w:color w:val="FF0000"/>
                <w:sz w:val="32"/>
                <w:szCs w:val="32"/>
              </w:rPr>
              <w:t>（</w:t>
            </w:r>
            <w:r w:rsidR="00AB0B3B" w:rsidRPr="0014764D">
              <w:rPr>
                <w:rFonts w:ascii="標楷體" w:eastAsia="標楷體" w:hAnsi="標楷體" w:hint="eastAsia"/>
                <w:b/>
                <w:color w:val="FF0000"/>
                <w:sz w:val="32"/>
                <w:szCs w:val="32"/>
              </w:rPr>
              <w:t>一</w:t>
            </w:r>
            <w:r w:rsidRPr="0014764D">
              <w:rPr>
                <w:rFonts w:ascii="標楷體" w:eastAsia="標楷體" w:hAnsi="標楷體" w:hint="eastAsia"/>
                <w:b/>
                <w:color w:val="FF0000"/>
                <w:sz w:val="32"/>
                <w:szCs w:val="32"/>
              </w:rPr>
              <w:t>）基本資料</w:t>
            </w:r>
          </w:p>
        </w:tc>
      </w:tr>
      <w:tr w:rsidR="00D962D0" w:rsidRPr="0014764D" w14:paraId="73CCF62B" w14:textId="77777777" w:rsidTr="00186F4A">
        <w:trPr>
          <w:jc w:val="center"/>
        </w:trPr>
        <w:tc>
          <w:tcPr>
            <w:tcW w:w="8505" w:type="dxa"/>
            <w:shd w:val="clear" w:color="auto" w:fill="auto"/>
          </w:tcPr>
          <w:p w14:paraId="59AECC21" w14:textId="77777777" w:rsidR="00D962D0" w:rsidRPr="0014764D" w:rsidRDefault="00A44B0F" w:rsidP="0014764D">
            <w:pPr>
              <w:spacing w:afterLines="10" w:after="36" w:line="380" w:lineRule="exact"/>
              <w:ind w:left="280" w:hangingChars="100" w:hanging="280"/>
              <w:jc w:val="both"/>
              <w:rPr>
                <w:rFonts w:ascii="標楷體" w:eastAsia="標楷體" w:hAnsi="標楷體" w:hint="eastAsia"/>
                <w:sz w:val="28"/>
                <w:szCs w:val="28"/>
              </w:rPr>
            </w:pPr>
            <w:r w:rsidRPr="0014764D">
              <w:rPr>
                <w:rFonts w:ascii="標楷體" w:eastAsia="標楷體" w:hAnsi="標楷體" w:hint="eastAsia"/>
                <w:color w:val="000000"/>
                <w:sz w:val="28"/>
                <w:szCs w:val="28"/>
              </w:rPr>
              <w:t>★</w:t>
            </w:r>
            <w:r w:rsidR="006A0DEC" w:rsidRPr="0014764D">
              <w:rPr>
                <w:rFonts w:ascii="標楷體" w:eastAsia="標楷體" w:hAnsi="標楷體" w:hint="eastAsia"/>
                <w:color w:val="000000"/>
                <w:sz w:val="28"/>
                <w:szCs w:val="28"/>
              </w:rPr>
              <w:t>已填寫</w:t>
            </w:r>
            <w:r w:rsidR="00D962D0" w:rsidRPr="0014764D">
              <w:rPr>
                <w:rFonts w:ascii="標楷體" w:eastAsia="標楷體" w:hAnsi="標楷體"/>
                <w:sz w:val="28"/>
                <w:szCs w:val="28"/>
              </w:rPr>
              <w:t>「申報日」</w:t>
            </w:r>
            <w:r w:rsidR="006A0DEC" w:rsidRPr="0014764D">
              <w:rPr>
                <w:rFonts w:ascii="標楷體" w:eastAsia="標楷體" w:hAnsi="標楷體" w:hint="eastAsia"/>
                <w:sz w:val="28"/>
                <w:szCs w:val="28"/>
              </w:rPr>
              <w:t>:</w:t>
            </w:r>
          </w:p>
          <w:p w14:paraId="21D9E32F" w14:textId="77777777" w:rsidR="00AB0B3B" w:rsidRPr="0014764D" w:rsidRDefault="00443F95" w:rsidP="0014764D">
            <w:pPr>
              <w:spacing w:afterLines="10" w:after="36" w:line="380" w:lineRule="exact"/>
              <w:ind w:leftChars="100" w:left="520" w:hangingChars="100" w:hanging="280"/>
              <w:jc w:val="both"/>
              <w:rPr>
                <w:rFonts w:ascii="標楷體" w:eastAsia="標楷體" w:hAnsi="標楷體" w:hint="eastAsia"/>
                <w:sz w:val="28"/>
                <w:szCs w:val="28"/>
                <w:u w:val="single"/>
              </w:rPr>
            </w:pPr>
            <w:r w:rsidRPr="0014764D">
              <w:rPr>
                <w:rFonts w:ascii="標楷體" w:eastAsia="標楷體" w:hAnsi="標楷體" w:hint="eastAsia"/>
                <w:sz w:val="28"/>
                <w:szCs w:val="28"/>
              </w:rPr>
              <w:t>1.</w:t>
            </w:r>
            <w:r w:rsidR="00AB0B3B" w:rsidRPr="0014764D">
              <w:rPr>
                <w:rFonts w:ascii="標楷體" w:eastAsia="標楷體" w:hAnsi="標楷體" w:hint="eastAsia"/>
                <w:sz w:val="28"/>
                <w:szCs w:val="28"/>
                <w:u w:val="single"/>
              </w:rPr>
              <w:t>請確認財產申報表</w:t>
            </w:r>
            <w:r w:rsidR="00BD3628" w:rsidRPr="0014764D">
              <w:rPr>
                <w:rFonts w:ascii="標楷體" w:eastAsia="標楷體" w:hAnsi="標楷體" w:hint="eastAsia"/>
                <w:sz w:val="28"/>
                <w:szCs w:val="28"/>
                <w:u w:val="single"/>
              </w:rPr>
              <w:t>填寫</w:t>
            </w:r>
            <w:r w:rsidR="00AB0B3B" w:rsidRPr="0014764D">
              <w:rPr>
                <w:rFonts w:ascii="標楷體" w:eastAsia="標楷體" w:hAnsi="標楷體" w:hint="eastAsia"/>
                <w:sz w:val="28"/>
                <w:szCs w:val="28"/>
                <w:u w:val="single"/>
              </w:rPr>
              <w:t>之各項財產資料，均為「申報日」當日之財產狀況，避免故意申報不實受罰。</w:t>
            </w:r>
          </w:p>
          <w:p w14:paraId="3EED49B5" w14:textId="77777777" w:rsidR="00EA3194" w:rsidRPr="0014764D" w:rsidRDefault="006A0DEC"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sz w:val="28"/>
                <w:szCs w:val="28"/>
              </w:rPr>
              <w:t>2</w:t>
            </w:r>
            <w:r w:rsidR="00EA3194" w:rsidRPr="0014764D">
              <w:rPr>
                <w:rFonts w:ascii="標楷體" w:eastAsia="標楷體" w:hAnsi="標楷體" w:hint="eastAsia"/>
                <w:sz w:val="28"/>
                <w:szCs w:val="28"/>
              </w:rPr>
              <w:t>.</w:t>
            </w:r>
            <w:r w:rsidR="00EA3194" w:rsidRPr="0014764D">
              <w:rPr>
                <w:rFonts w:ascii="標楷體" w:eastAsia="標楷體" w:hAnsi="標楷體"/>
                <w:sz w:val="28"/>
                <w:szCs w:val="28"/>
              </w:rPr>
              <w:t>中華民</w:t>
            </w:r>
            <w:r w:rsidR="00EA3194" w:rsidRPr="0014764D">
              <w:rPr>
                <w:rFonts w:ascii="標楷體" w:eastAsia="標楷體" w:hAnsi="標楷體" w:hint="eastAsia"/>
                <w:sz w:val="28"/>
                <w:szCs w:val="28"/>
              </w:rPr>
              <w:t>國</w:t>
            </w:r>
            <w:r w:rsidR="00EA3194" w:rsidRPr="0014764D">
              <w:rPr>
                <w:rFonts w:ascii="標楷體" w:eastAsia="標楷體" w:hAnsi="標楷體"/>
                <w:sz w:val="28"/>
                <w:szCs w:val="28"/>
              </w:rPr>
              <w:t>境內</w:t>
            </w:r>
            <w:r w:rsidR="00EA3194" w:rsidRPr="0014764D">
              <w:rPr>
                <w:rFonts w:ascii="標楷體" w:eastAsia="標楷體" w:hAnsi="標楷體" w:hint="eastAsia"/>
                <w:sz w:val="28"/>
                <w:szCs w:val="28"/>
              </w:rPr>
              <w:t>或</w:t>
            </w:r>
            <w:r w:rsidR="00EA3194" w:rsidRPr="0014764D">
              <w:rPr>
                <w:rFonts w:ascii="標楷體" w:eastAsia="標楷體" w:hAnsi="標楷體"/>
                <w:sz w:val="28"/>
                <w:szCs w:val="28"/>
              </w:rPr>
              <w:t>境外之全部財產，均應</w:t>
            </w:r>
            <w:r w:rsidR="00EA3194" w:rsidRPr="0014764D">
              <w:rPr>
                <w:rFonts w:ascii="標楷體" w:eastAsia="標楷體" w:hAnsi="標楷體"/>
                <w:color w:val="000000"/>
                <w:sz w:val="28"/>
                <w:szCs w:val="28"/>
              </w:rPr>
              <w:t>申報</w:t>
            </w:r>
            <w:r w:rsidR="00EA3194" w:rsidRPr="0014764D">
              <w:rPr>
                <w:rFonts w:ascii="標楷體" w:eastAsia="標楷體" w:hAnsi="標楷體"/>
                <w:sz w:val="28"/>
                <w:szCs w:val="28"/>
              </w:rPr>
              <w:t>。</w:t>
            </w:r>
          </w:p>
        </w:tc>
        <w:tc>
          <w:tcPr>
            <w:tcW w:w="850" w:type="dxa"/>
            <w:shd w:val="clear" w:color="auto" w:fill="auto"/>
          </w:tcPr>
          <w:p w14:paraId="3031711B"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p>
        </w:tc>
      </w:tr>
      <w:tr w:rsidR="00D962D0" w:rsidRPr="0014764D" w14:paraId="1897423F" w14:textId="77777777" w:rsidTr="00186F4A">
        <w:trPr>
          <w:jc w:val="center"/>
        </w:trPr>
        <w:tc>
          <w:tcPr>
            <w:tcW w:w="8505" w:type="dxa"/>
            <w:shd w:val="clear" w:color="auto" w:fill="auto"/>
          </w:tcPr>
          <w:p w14:paraId="190CB5E7" w14:textId="77777777" w:rsidR="00D962D0" w:rsidRPr="0014764D" w:rsidRDefault="00D962D0"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w:t>
            </w:r>
            <w:r w:rsidR="006A0DEC" w:rsidRPr="0014764D">
              <w:rPr>
                <w:rFonts w:ascii="標楷體" w:eastAsia="標楷體" w:hAnsi="標楷體" w:hint="eastAsia"/>
                <w:color w:val="000000"/>
                <w:sz w:val="28"/>
                <w:szCs w:val="28"/>
              </w:rPr>
              <w:t>已</w:t>
            </w:r>
            <w:r w:rsidR="00AB0B3B" w:rsidRPr="0014764D">
              <w:rPr>
                <w:rFonts w:ascii="標楷體" w:eastAsia="標楷體" w:hAnsi="標楷體" w:hint="eastAsia"/>
                <w:color w:val="000000"/>
                <w:sz w:val="28"/>
                <w:szCs w:val="28"/>
              </w:rPr>
              <w:t>填寫「申報類別、服務機關、職稱、通訊地址、戶籍地址、聯絡電話（包含公、宅及行動電話）」等欄位。</w:t>
            </w:r>
          </w:p>
        </w:tc>
        <w:tc>
          <w:tcPr>
            <w:tcW w:w="850" w:type="dxa"/>
            <w:shd w:val="clear" w:color="auto" w:fill="auto"/>
          </w:tcPr>
          <w:p w14:paraId="17AB1026"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p>
        </w:tc>
      </w:tr>
      <w:tr w:rsidR="00D962D0" w:rsidRPr="0014764D" w14:paraId="75141333" w14:textId="77777777" w:rsidTr="00186F4A">
        <w:trPr>
          <w:jc w:val="center"/>
        </w:trPr>
        <w:tc>
          <w:tcPr>
            <w:tcW w:w="8505" w:type="dxa"/>
            <w:shd w:val="clear" w:color="auto" w:fill="auto"/>
          </w:tcPr>
          <w:p w14:paraId="7DD52674" w14:textId="77777777" w:rsidR="00D962D0" w:rsidRPr="0014764D" w:rsidRDefault="00D962D0" w:rsidP="00D76269">
            <w:pPr>
              <w:spacing w:afterLines="10" w:after="36" w:line="380" w:lineRule="exact"/>
              <w:jc w:val="both"/>
              <w:rPr>
                <w:rFonts w:ascii="標楷體" w:eastAsia="標楷體" w:hAnsi="標楷體" w:hint="eastAsia"/>
                <w:sz w:val="28"/>
                <w:szCs w:val="28"/>
              </w:rPr>
            </w:pPr>
            <w:r w:rsidRPr="0014764D">
              <w:rPr>
                <w:rFonts w:ascii="標楷體" w:eastAsia="標楷體" w:hAnsi="標楷體" w:hint="eastAsia"/>
                <w:sz w:val="28"/>
                <w:szCs w:val="28"/>
              </w:rPr>
              <w:t>★</w:t>
            </w:r>
            <w:r w:rsidR="006A0DEC" w:rsidRPr="0014764D">
              <w:rPr>
                <w:rFonts w:ascii="標楷體" w:eastAsia="標楷體" w:hAnsi="標楷體" w:hint="eastAsia"/>
                <w:sz w:val="28"/>
                <w:szCs w:val="28"/>
              </w:rPr>
              <w:t>已</w:t>
            </w:r>
            <w:r w:rsidR="00AB0B3B" w:rsidRPr="0014764D">
              <w:rPr>
                <w:rFonts w:ascii="標楷體" w:eastAsia="標楷體" w:hAnsi="標楷體" w:hint="eastAsia"/>
                <w:sz w:val="28"/>
                <w:szCs w:val="28"/>
              </w:rPr>
              <w:t>填寫「</w:t>
            </w:r>
            <w:r w:rsidRPr="0014764D">
              <w:rPr>
                <w:rFonts w:ascii="標楷體" w:eastAsia="標楷體" w:hAnsi="標楷體" w:hint="eastAsia"/>
                <w:sz w:val="28"/>
                <w:szCs w:val="28"/>
              </w:rPr>
              <w:t>配偶及未成年子女（未滿</w:t>
            </w:r>
            <w:r w:rsidR="007249F0">
              <w:rPr>
                <w:rFonts w:ascii="標楷體" w:eastAsia="標楷體" w:hAnsi="標楷體" w:hint="eastAsia"/>
                <w:color w:val="FF0000"/>
                <w:sz w:val="28"/>
                <w:szCs w:val="28"/>
              </w:rPr>
              <w:t>18</w:t>
            </w:r>
            <w:r w:rsidRPr="0014764D">
              <w:rPr>
                <w:rFonts w:ascii="標楷體" w:eastAsia="標楷體" w:hAnsi="標楷體" w:hint="eastAsia"/>
                <w:sz w:val="28"/>
                <w:szCs w:val="28"/>
              </w:rPr>
              <w:t>歲者）</w:t>
            </w:r>
            <w:r w:rsidR="00AB0B3B" w:rsidRPr="0014764D">
              <w:rPr>
                <w:rFonts w:ascii="標楷體" w:eastAsia="標楷體" w:hAnsi="標楷體" w:hint="eastAsia"/>
                <w:sz w:val="28"/>
                <w:szCs w:val="28"/>
              </w:rPr>
              <w:t>」之基本資料</w:t>
            </w:r>
            <w:r w:rsidRPr="0014764D">
              <w:rPr>
                <w:rFonts w:ascii="標楷體" w:eastAsia="標楷體" w:hAnsi="標楷體" w:hint="eastAsia"/>
                <w:sz w:val="28"/>
                <w:szCs w:val="28"/>
              </w:rPr>
              <w:t>。</w:t>
            </w:r>
          </w:p>
          <w:p w14:paraId="7531197D" w14:textId="77777777" w:rsidR="00EF412F" w:rsidRPr="0014764D" w:rsidRDefault="00EF412F"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1.配偶及未成年子女各別所有之財產均應申報。</w:t>
            </w:r>
          </w:p>
          <w:p w14:paraId="77ABB93B" w14:textId="77777777" w:rsidR="00EF412F" w:rsidRPr="0014764D" w:rsidRDefault="00EF412F"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w:t>
            </w:r>
            <w:r w:rsidR="00DE0732" w:rsidRPr="0014764D">
              <w:rPr>
                <w:rFonts w:ascii="標楷體" w:eastAsia="標楷體" w:hAnsi="標楷體" w:hint="eastAsia"/>
                <w:sz w:val="28"/>
                <w:szCs w:val="28"/>
              </w:rPr>
              <w:t>與配偶分居而仍具有婚姻關係者，仍需申報配偶財產</w:t>
            </w:r>
            <w:r w:rsidR="00014F16" w:rsidRPr="0014764D">
              <w:rPr>
                <w:rFonts w:ascii="標楷體" w:eastAsia="標楷體" w:hAnsi="標楷體" w:hint="eastAsia"/>
                <w:sz w:val="28"/>
                <w:szCs w:val="28"/>
              </w:rPr>
              <w:t>，並</w:t>
            </w:r>
            <w:r w:rsidRPr="0014764D">
              <w:rPr>
                <w:rFonts w:ascii="標楷體" w:eastAsia="標楷體" w:hAnsi="標楷體" w:hint="eastAsia"/>
                <w:sz w:val="28"/>
                <w:szCs w:val="28"/>
              </w:rPr>
              <w:t>請於備註欄註明</w:t>
            </w:r>
            <w:r w:rsidR="00014F16" w:rsidRPr="0014764D">
              <w:rPr>
                <w:rFonts w:ascii="標楷體" w:eastAsia="標楷體" w:hAnsi="標楷體" w:hint="eastAsia"/>
                <w:sz w:val="28"/>
                <w:szCs w:val="28"/>
              </w:rPr>
              <w:t>。</w:t>
            </w:r>
          </w:p>
        </w:tc>
        <w:tc>
          <w:tcPr>
            <w:tcW w:w="850" w:type="dxa"/>
            <w:shd w:val="clear" w:color="auto" w:fill="auto"/>
          </w:tcPr>
          <w:p w14:paraId="11EE1122"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p>
        </w:tc>
      </w:tr>
      <w:tr w:rsidR="006912C0" w:rsidRPr="0014764D" w14:paraId="6C3508FD" w14:textId="77777777" w:rsidTr="00186F4A">
        <w:trPr>
          <w:jc w:val="center"/>
        </w:trPr>
        <w:tc>
          <w:tcPr>
            <w:tcW w:w="9355" w:type="dxa"/>
            <w:gridSpan w:val="2"/>
            <w:shd w:val="clear" w:color="auto" w:fill="auto"/>
          </w:tcPr>
          <w:p w14:paraId="1E31812B" w14:textId="77777777" w:rsidR="006912C0" w:rsidRPr="0014764D" w:rsidRDefault="006912C0" w:rsidP="00D76269">
            <w:pPr>
              <w:spacing w:afterLines="10" w:after="36" w:line="380" w:lineRule="exact"/>
              <w:jc w:val="both"/>
              <w:rPr>
                <w:rFonts w:ascii="標楷體" w:eastAsia="標楷體" w:hAnsi="標楷體" w:hint="eastAsia"/>
                <w:color w:val="000000"/>
                <w:sz w:val="28"/>
                <w:szCs w:val="28"/>
              </w:rPr>
            </w:pPr>
            <w:r w:rsidRPr="0014764D">
              <w:rPr>
                <w:rFonts w:ascii="標楷體" w:eastAsia="標楷體" w:hAnsi="標楷體" w:hint="eastAsia"/>
                <w:b/>
                <w:color w:val="FF0000"/>
                <w:sz w:val="32"/>
                <w:szCs w:val="32"/>
              </w:rPr>
              <w:t>（</w:t>
            </w:r>
            <w:r w:rsidR="00EF412F" w:rsidRPr="0014764D">
              <w:rPr>
                <w:rFonts w:ascii="標楷體" w:eastAsia="標楷體" w:hAnsi="標楷體" w:hint="eastAsia"/>
                <w:b/>
                <w:color w:val="FF0000"/>
                <w:sz w:val="32"/>
                <w:szCs w:val="32"/>
              </w:rPr>
              <w:t>二</w:t>
            </w:r>
            <w:r w:rsidRPr="0014764D">
              <w:rPr>
                <w:rFonts w:ascii="標楷體" w:eastAsia="標楷體" w:hAnsi="標楷體" w:hint="eastAsia"/>
                <w:b/>
                <w:color w:val="FF0000"/>
                <w:sz w:val="32"/>
                <w:szCs w:val="32"/>
              </w:rPr>
              <w:t>）不動產</w:t>
            </w:r>
          </w:p>
        </w:tc>
      </w:tr>
      <w:tr w:rsidR="00296D4F" w:rsidRPr="0014764D" w14:paraId="494FEE06" w14:textId="77777777" w:rsidTr="00186F4A">
        <w:trPr>
          <w:jc w:val="center"/>
        </w:trPr>
        <w:tc>
          <w:tcPr>
            <w:tcW w:w="8505" w:type="dxa"/>
            <w:shd w:val="clear" w:color="auto" w:fill="auto"/>
          </w:tcPr>
          <w:p w14:paraId="49A6BEDB" w14:textId="77777777" w:rsidR="00992F6A" w:rsidRPr="0014764D" w:rsidRDefault="00296D4F"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w:t>
            </w:r>
            <w:r w:rsidR="00373A51" w:rsidRPr="0014764D">
              <w:rPr>
                <w:rFonts w:ascii="標楷體" w:eastAsia="標楷體" w:hAnsi="標楷體" w:hint="eastAsia"/>
                <w:color w:val="000000"/>
                <w:sz w:val="28"/>
                <w:szCs w:val="28"/>
              </w:rPr>
              <w:t>已瞭解</w:t>
            </w:r>
            <w:r w:rsidR="00B17658" w:rsidRPr="0014764D">
              <w:rPr>
                <w:rFonts w:ascii="標楷體" w:eastAsia="標楷體" w:hAnsi="標楷體" w:hint="eastAsia"/>
                <w:color w:val="000000"/>
                <w:sz w:val="28"/>
                <w:szCs w:val="28"/>
              </w:rPr>
              <w:t>：</w:t>
            </w:r>
          </w:p>
          <w:p w14:paraId="1CF4B599" w14:textId="77777777" w:rsidR="00296D4F" w:rsidRPr="0014764D" w:rsidRDefault="00992F6A"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color w:val="000000"/>
                <w:sz w:val="28"/>
                <w:szCs w:val="28"/>
              </w:rPr>
              <w:t>1.</w:t>
            </w:r>
            <w:r w:rsidR="00296D4F" w:rsidRPr="0014764D">
              <w:rPr>
                <w:rFonts w:ascii="標楷體" w:eastAsia="標楷體" w:hAnsi="標楷體" w:hint="eastAsia"/>
                <w:sz w:val="28"/>
                <w:szCs w:val="28"/>
              </w:rPr>
              <w:t>本人、配偶及未成年子女名下之土地、建物</w:t>
            </w:r>
            <w:r w:rsidR="00DA2BF3">
              <w:rPr>
                <w:rFonts w:ascii="標楷體" w:eastAsia="標楷體" w:hAnsi="標楷體" w:hint="eastAsia"/>
                <w:sz w:val="28"/>
                <w:szCs w:val="28"/>
              </w:rPr>
              <w:t>（含具獨立權狀之停車位）</w:t>
            </w:r>
            <w:r w:rsidR="00296D4F" w:rsidRPr="0014764D">
              <w:rPr>
                <w:rFonts w:ascii="標楷體" w:eastAsia="標楷體" w:hAnsi="標楷體" w:hint="eastAsia"/>
                <w:sz w:val="28"/>
                <w:szCs w:val="28"/>
              </w:rPr>
              <w:t>，不論其價值、面積、地目或持分多寡，均應逐項、逐欄詳細填寫。</w:t>
            </w:r>
          </w:p>
          <w:p w14:paraId="72E7607B" w14:textId="77777777" w:rsidR="00992F6A" w:rsidRPr="0014764D" w:rsidRDefault="00992F6A"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2.納骨塔</w:t>
            </w:r>
            <w:r w:rsidR="008B56B8" w:rsidRPr="0014764D">
              <w:rPr>
                <w:rFonts w:ascii="標楷體" w:eastAsia="標楷體" w:hAnsi="標楷體" w:hint="eastAsia"/>
                <w:color w:val="000000"/>
                <w:sz w:val="28"/>
                <w:szCs w:val="28"/>
              </w:rPr>
              <w:t>如有</w:t>
            </w:r>
            <w:r w:rsidRPr="0014764D">
              <w:rPr>
                <w:rFonts w:ascii="標楷體" w:eastAsia="標楷體" w:hAnsi="標楷體" w:hint="eastAsia"/>
                <w:color w:val="000000"/>
                <w:sz w:val="28"/>
                <w:szCs w:val="28"/>
              </w:rPr>
              <w:t>土地或建物所有權狀，應填寫</w:t>
            </w:r>
            <w:r w:rsidR="008B56B8" w:rsidRPr="0014764D">
              <w:rPr>
                <w:rFonts w:ascii="標楷體" w:eastAsia="標楷體" w:hAnsi="標楷體" w:hint="eastAsia"/>
                <w:color w:val="000000"/>
                <w:sz w:val="28"/>
                <w:szCs w:val="28"/>
              </w:rPr>
              <w:t>於</w:t>
            </w:r>
            <w:r w:rsidRPr="0014764D">
              <w:rPr>
                <w:rFonts w:ascii="標楷體" w:eastAsia="標楷體" w:hAnsi="標楷體" w:hint="eastAsia"/>
                <w:color w:val="000000"/>
                <w:sz w:val="28"/>
                <w:szCs w:val="28"/>
              </w:rPr>
              <w:t>土地或建物欄位；納骨塔</w:t>
            </w:r>
            <w:r w:rsidR="008B56B8" w:rsidRPr="0014764D">
              <w:rPr>
                <w:rFonts w:ascii="標楷體" w:eastAsia="標楷體" w:hAnsi="標楷體" w:hint="eastAsia"/>
                <w:color w:val="000000"/>
                <w:sz w:val="28"/>
                <w:szCs w:val="28"/>
              </w:rPr>
              <w:t>如</w:t>
            </w:r>
            <w:r w:rsidRPr="0014764D">
              <w:rPr>
                <w:rFonts w:ascii="標楷體" w:eastAsia="標楷體" w:hAnsi="標楷體" w:hint="eastAsia"/>
                <w:color w:val="000000"/>
                <w:sz w:val="28"/>
                <w:szCs w:val="28"/>
              </w:rPr>
              <w:t>無不動產權狀，惟其價額達新臺幣20萬元，應填寫於「其他具有相當價值之財產」欄位。</w:t>
            </w:r>
          </w:p>
        </w:tc>
        <w:tc>
          <w:tcPr>
            <w:tcW w:w="850" w:type="dxa"/>
            <w:shd w:val="clear" w:color="auto" w:fill="auto"/>
          </w:tcPr>
          <w:p w14:paraId="316D4DD7" w14:textId="77777777" w:rsidR="00296D4F" w:rsidRPr="0014764D" w:rsidRDefault="00296D4F" w:rsidP="00D76269">
            <w:pPr>
              <w:spacing w:afterLines="10" w:after="36" w:line="380" w:lineRule="exact"/>
              <w:jc w:val="both"/>
              <w:rPr>
                <w:rFonts w:ascii="標楷體" w:eastAsia="標楷體" w:hAnsi="標楷體" w:hint="eastAsia"/>
                <w:color w:val="000000"/>
                <w:sz w:val="28"/>
                <w:szCs w:val="28"/>
              </w:rPr>
            </w:pPr>
          </w:p>
        </w:tc>
      </w:tr>
      <w:tr w:rsidR="006A0DEC" w:rsidRPr="0014764D" w14:paraId="3CCAED28" w14:textId="77777777" w:rsidTr="00186F4A">
        <w:trPr>
          <w:jc w:val="center"/>
        </w:trPr>
        <w:tc>
          <w:tcPr>
            <w:tcW w:w="8505" w:type="dxa"/>
            <w:shd w:val="clear" w:color="auto" w:fill="auto"/>
          </w:tcPr>
          <w:p w14:paraId="1A6B2982" w14:textId="77777777" w:rsidR="00B17658" w:rsidRPr="0014764D" w:rsidRDefault="006A0DEC"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w:t>
            </w:r>
            <w:r w:rsidR="00B17658" w:rsidRPr="0014764D">
              <w:rPr>
                <w:rFonts w:ascii="標楷體" w:eastAsia="標楷體" w:hAnsi="標楷體" w:hint="eastAsia"/>
                <w:color w:val="000000"/>
                <w:sz w:val="28"/>
                <w:szCs w:val="28"/>
              </w:rPr>
              <w:t>已填寫</w:t>
            </w:r>
            <w:r w:rsidR="00B17658" w:rsidRPr="0014764D">
              <w:rPr>
                <w:rFonts w:ascii="新細明體" w:hAnsi="新細明體" w:hint="eastAsia"/>
                <w:color w:val="000000"/>
                <w:sz w:val="28"/>
                <w:szCs w:val="28"/>
              </w:rPr>
              <w:t>「</w:t>
            </w:r>
            <w:r w:rsidR="00B17658" w:rsidRPr="0014764D">
              <w:rPr>
                <w:rFonts w:ascii="標楷體" w:eastAsia="標楷體" w:hAnsi="標楷體" w:hint="eastAsia"/>
                <w:color w:val="000000"/>
                <w:sz w:val="28"/>
                <w:szCs w:val="28"/>
              </w:rPr>
              <w:t>土地」：</w:t>
            </w:r>
          </w:p>
          <w:p w14:paraId="1C242517" w14:textId="77777777" w:rsidR="00B17658" w:rsidRPr="0014764D" w:rsidRDefault="00B17658"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1.</w:t>
            </w:r>
            <w:r w:rsidRPr="0014764D">
              <w:rPr>
                <w:rFonts w:ascii="標楷體" w:eastAsia="標楷體" w:hAnsi="標楷體" w:hint="eastAsia"/>
                <w:sz w:val="28"/>
                <w:szCs w:val="28"/>
              </w:rPr>
              <w:t>依權狀或登記謄本</w:t>
            </w:r>
            <w:r w:rsidR="007F40D6" w:rsidRPr="0014764D">
              <w:rPr>
                <w:rFonts w:ascii="標楷體" w:eastAsia="標楷體" w:hAnsi="標楷體" w:hint="eastAsia"/>
                <w:sz w:val="28"/>
                <w:szCs w:val="28"/>
              </w:rPr>
              <w:t>，</w:t>
            </w:r>
            <w:r w:rsidRPr="0014764D">
              <w:rPr>
                <w:rFonts w:ascii="標楷體" w:eastAsia="標楷體" w:hAnsi="標楷體" w:hint="eastAsia"/>
                <w:sz w:val="28"/>
                <w:szCs w:val="28"/>
              </w:rPr>
              <w:t>逐筆</w:t>
            </w:r>
            <w:r w:rsidR="00705336" w:rsidRPr="0014764D">
              <w:rPr>
                <w:rFonts w:ascii="標楷體" w:eastAsia="標楷體" w:hAnsi="標楷體" w:hint="eastAsia"/>
                <w:sz w:val="28"/>
                <w:szCs w:val="28"/>
              </w:rPr>
              <w:t>填寫</w:t>
            </w:r>
            <w:r w:rsidRPr="0014764D">
              <w:rPr>
                <w:rFonts w:ascii="新細明體" w:hAnsi="新細明體" w:hint="eastAsia"/>
                <w:sz w:val="28"/>
                <w:szCs w:val="28"/>
              </w:rPr>
              <w:t>「</w:t>
            </w:r>
            <w:r w:rsidRPr="0014764D">
              <w:rPr>
                <w:rFonts w:ascii="標楷體" w:eastAsia="標楷體" w:hAnsi="標楷體" w:hint="eastAsia"/>
                <w:sz w:val="28"/>
                <w:szCs w:val="28"/>
              </w:rPr>
              <w:t>土地</w:t>
            </w:r>
            <w:r w:rsidR="00DA2BF3">
              <w:rPr>
                <w:rFonts w:ascii="標楷體" w:eastAsia="標楷體" w:hAnsi="標楷體" w:hint="eastAsia"/>
                <w:sz w:val="28"/>
                <w:szCs w:val="28"/>
              </w:rPr>
              <w:t>坐</w:t>
            </w:r>
            <w:r w:rsidRPr="0014764D">
              <w:rPr>
                <w:rFonts w:ascii="標楷體" w:eastAsia="標楷體" w:hAnsi="標楷體" w:hint="eastAsia"/>
                <w:sz w:val="28"/>
                <w:szCs w:val="28"/>
              </w:rPr>
              <w:t>落、面積、權利範圍、</w:t>
            </w:r>
            <w:r w:rsidR="00BD1E3E" w:rsidRPr="0014764D">
              <w:rPr>
                <w:rFonts w:ascii="標楷體" w:eastAsia="標楷體" w:hAnsi="標楷體" w:hint="eastAsia"/>
                <w:sz w:val="28"/>
                <w:szCs w:val="28"/>
              </w:rPr>
              <w:t>所有</w:t>
            </w:r>
            <w:r w:rsidR="00F61731" w:rsidRPr="0014764D">
              <w:rPr>
                <w:rFonts w:ascii="標楷體" w:eastAsia="標楷體" w:hAnsi="標楷體" w:hint="eastAsia"/>
                <w:sz w:val="28"/>
                <w:szCs w:val="28"/>
              </w:rPr>
              <w:t>權</w:t>
            </w:r>
            <w:r w:rsidR="00BD1E3E" w:rsidRPr="0014764D">
              <w:rPr>
                <w:rFonts w:ascii="標楷體" w:eastAsia="標楷體" w:hAnsi="標楷體" w:hint="eastAsia"/>
                <w:sz w:val="28"/>
                <w:szCs w:val="28"/>
              </w:rPr>
              <w:t>人、</w:t>
            </w:r>
            <w:r w:rsidRPr="0014764D">
              <w:rPr>
                <w:rFonts w:ascii="標楷體" w:eastAsia="標楷體" w:hAnsi="標楷體" w:hint="eastAsia"/>
                <w:sz w:val="28"/>
                <w:szCs w:val="28"/>
              </w:rPr>
              <w:t>登記（取得）</w:t>
            </w:r>
            <w:r w:rsidRPr="0014764D">
              <w:rPr>
                <w:rFonts w:ascii="標楷體" w:eastAsia="標楷體" w:hAnsi="標楷體" w:hint="eastAsia"/>
                <w:color w:val="000000"/>
                <w:sz w:val="28"/>
                <w:szCs w:val="28"/>
              </w:rPr>
              <w:t>時間、原因、取得價額」各欄位。</w:t>
            </w:r>
          </w:p>
          <w:p w14:paraId="31AF940F" w14:textId="77777777" w:rsidR="00B17658" w:rsidRPr="0014764D" w:rsidRDefault="00B17658"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2.若無土地，請於申報表該欄左下角之總申報筆數，填寫「零筆」</w:t>
            </w:r>
            <w:r w:rsidR="008B6205" w:rsidRPr="0014764D">
              <w:rPr>
                <w:rFonts w:ascii="標楷體" w:eastAsia="標楷體" w:hAnsi="標楷體" w:hint="eastAsia"/>
                <w:color w:val="000000"/>
                <w:sz w:val="28"/>
                <w:szCs w:val="28"/>
              </w:rPr>
              <w:t>，不得空白</w:t>
            </w:r>
            <w:r w:rsidRPr="0014764D">
              <w:rPr>
                <w:rFonts w:ascii="標楷體" w:eastAsia="標楷體" w:hAnsi="標楷體" w:hint="eastAsia"/>
                <w:color w:val="000000"/>
                <w:sz w:val="28"/>
                <w:szCs w:val="28"/>
              </w:rPr>
              <w:t>。</w:t>
            </w:r>
          </w:p>
        </w:tc>
        <w:tc>
          <w:tcPr>
            <w:tcW w:w="850" w:type="dxa"/>
            <w:shd w:val="clear" w:color="auto" w:fill="auto"/>
          </w:tcPr>
          <w:p w14:paraId="37CFDFD6" w14:textId="77777777" w:rsidR="006A0DEC" w:rsidRPr="0014764D" w:rsidRDefault="006A0DEC" w:rsidP="00D76269">
            <w:pPr>
              <w:spacing w:afterLines="10" w:after="36" w:line="380" w:lineRule="exact"/>
              <w:jc w:val="both"/>
              <w:rPr>
                <w:rFonts w:ascii="標楷體" w:eastAsia="標楷體" w:hAnsi="標楷體" w:hint="eastAsia"/>
                <w:color w:val="000000"/>
                <w:sz w:val="28"/>
                <w:szCs w:val="28"/>
              </w:rPr>
            </w:pPr>
          </w:p>
        </w:tc>
      </w:tr>
      <w:tr w:rsidR="00B17658" w:rsidRPr="0014764D" w14:paraId="0B8EC4F7" w14:textId="77777777" w:rsidTr="00186F4A">
        <w:trPr>
          <w:jc w:val="center"/>
        </w:trPr>
        <w:tc>
          <w:tcPr>
            <w:tcW w:w="8505" w:type="dxa"/>
            <w:shd w:val="clear" w:color="auto" w:fill="auto"/>
          </w:tcPr>
          <w:p w14:paraId="4FF8FE42" w14:textId="77777777" w:rsidR="00B17658" w:rsidRPr="0014764D" w:rsidRDefault="00B17658"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★已填寫「土地之取得價額」：</w:t>
            </w:r>
          </w:p>
          <w:p w14:paraId="1E3F04F1" w14:textId="77777777" w:rsidR="006C0AE9" w:rsidRPr="0014764D" w:rsidRDefault="00B17658"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1.</w:t>
            </w:r>
            <w:r w:rsidR="006C0AE9" w:rsidRPr="0014764D">
              <w:rPr>
                <w:rFonts w:ascii="新細明體" w:hAnsi="新細明體" w:hint="eastAsia"/>
                <w:color w:val="000000"/>
                <w:sz w:val="28"/>
                <w:szCs w:val="28"/>
              </w:rPr>
              <w:t>「</w:t>
            </w:r>
            <w:r w:rsidR="006C0AE9" w:rsidRPr="0014764D">
              <w:rPr>
                <w:rFonts w:ascii="標楷體" w:eastAsia="標楷體" w:hAnsi="標楷體" w:hint="eastAsia"/>
                <w:color w:val="000000"/>
                <w:sz w:val="28"/>
                <w:szCs w:val="28"/>
              </w:rPr>
              <w:t>5年內」取得之土地應申報</w:t>
            </w:r>
            <w:r w:rsidR="006C0AE9" w:rsidRPr="0014764D">
              <w:rPr>
                <w:rFonts w:ascii="新細明體" w:hAnsi="新細明體" w:hint="eastAsia"/>
                <w:color w:val="000000"/>
                <w:sz w:val="28"/>
                <w:szCs w:val="28"/>
              </w:rPr>
              <w:t>「</w:t>
            </w:r>
            <w:r w:rsidR="006C0AE9" w:rsidRPr="0014764D">
              <w:rPr>
                <w:rFonts w:ascii="標楷體" w:eastAsia="標楷體" w:hAnsi="標楷體" w:hint="eastAsia"/>
                <w:color w:val="000000"/>
                <w:sz w:val="28"/>
                <w:szCs w:val="28"/>
              </w:rPr>
              <w:t>取得價額」</w:t>
            </w:r>
            <w:r w:rsidR="00236CDB" w:rsidRPr="0014764D">
              <w:rPr>
                <w:rFonts w:ascii="標楷體" w:eastAsia="標楷體" w:hAnsi="標楷體" w:hint="eastAsia"/>
                <w:color w:val="000000"/>
                <w:sz w:val="28"/>
                <w:szCs w:val="28"/>
              </w:rPr>
              <w:t>。所謂「</w:t>
            </w:r>
            <w:r w:rsidR="006C0AE9" w:rsidRPr="0014764D">
              <w:rPr>
                <w:rFonts w:ascii="標楷體" w:eastAsia="標楷體" w:hAnsi="標楷體" w:hint="eastAsia"/>
                <w:color w:val="000000"/>
                <w:sz w:val="28"/>
                <w:szCs w:val="28"/>
              </w:rPr>
              <w:t>5年</w:t>
            </w:r>
            <w:r w:rsidR="00236CDB" w:rsidRPr="0014764D">
              <w:rPr>
                <w:rFonts w:ascii="標楷體" w:eastAsia="標楷體" w:hAnsi="標楷體" w:hint="eastAsia"/>
                <w:color w:val="000000"/>
                <w:sz w:val="28"/>
                <w:szCs w:val="28"/>
              </w:rPr>
              <w:t>內」係指該筆土地之「登記（取得）時間」為</w:t>
            </w:r>
            <w:r w:rsidR="006C0AE9" w:rsidRPr="0014764D">
              <w:rPr>
                <w:rFonts w:ascii="標楷體" w:eastAsia="標楷體" w:hAnsi="標楷體" w:hint="eastAsia"/>
                <w:color w:val="000000"/>
                <w:sz w:val="28"/>
                <w:szCs w:val="28"/>
              </w:rPr>
              <w:t>「申報日」前5年內之土地，</w:t>
            </w:r>
            <w:r w:rsidR="00236CDB" w:rsidRPr="0014764D">
              <w:rPr>
                <w:rFonts w:ascii="標楷體" w:eastAsia="標楷體" w:hAnsi="標楷體" w:hint="eastAsia"/>
                <w:color w:val="000000"/>
                <w:sz w:val="28"/>
                <w:szCs w:val="28"/>
              </w:rPr>
              <w:t>即</w:t>
            </w:r>
            <w:r w:rsidR="006C0AE9" w:rsidRPr="0014764D">
              <w:rPr>
                <w:rFonts w:ascii="標楷體" w:eastAsia="標楷體" w:hAnsi="標楷體" w:hint="eastAsia"/>
                <w:color w:val="000000"/>
                <w:sz w:val="28"/>
                <w:szCs w:val="28"/>
              </w:rPr>
              <w:t>須填寫「取得價額」。</w:t>
            </w:r>
          </w:p>
          <w:p w14:paraId="72AD58A8" w14:textId="77777777" w:rsidR="00B17658" w:rsidRPr="0014764D" w:rsidRDefault="006C0AE9"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2.</w:t>
            </w:r>
            <w:r w:rsidR="00B17658" w:rsidRPr="0014764D">
              <w:rPr>
                <w:rFonts w:ascii="標楷體" w:eastAsia="標楷體" w:hAnsi="標楷體" w:hint="eastAsia"/>
                <w:color w:val="000000"/>
                <w:sz w:val="28"/>
                <w:szCs w:val="28"/>
              </w:rPr>
              <w:t>5年內取得之「土地」，如為「買賣」取得，應填寫實際交易價額；如為「繼承、</w:t>
            </w:r>
            <w:r w:rsidR="008B6205" w:rsidRPr="0014764D">
              <w:rPr>
                <w:rFonts w:ascii="標楷體" w:eastAsia="標楷體" w:hAnsi="標楷體" w:hint="eastAsia"/>
                <w:color w:val="000000"/>
                <w:sz w:val="28"/>
                <w:szCs w:val="28"/>
              </w:rPr>
              <w:t>贈與、</w:t>
            </w:r>
            <w:r w:rsidR="00B17658" w:rsidRPr="0014764D">
              <w:rPr>
                <w:rFonts w:ascii="標楷體" w:eastAsia="標楷體" w:hAnsi="標楷體" w:hint="eastAsia"/>
                <w:color w:val="000000"/>
                <w:sz w:val="28"/>
                <w:szCs w:val="28"/>
              </w:rPr>
              <w:t>分割」等原因取得，請</w:t>
            </w:r>
            <w:r w:rsidR="00B83851" w:rsidRPr="0014764D">
              <w:rPr>
                <w:rFonts w:ascii="標楷體" w:eastAsia="標楷體" w:hAnsi="標楷體" w:hint="eastAsia"/>
                <w:color w:val="000000"/>
                <w:sz w:val="28"/>
                <w:szCs w:val="28"/>
              </w:rPr>
              <w:t>填寫</w:t>
            </w:r>
            <w:r w:rsidR="00B17658" w:rsidRPr="0014764D">
              <w:rPr>
                <w:rFonts w:ascii="標楷體" w:eastAsia="標楷體" w:hAnsi="標楷體" w:hint="eastAsia"/>
                <w:color w:val="000000"/>
                <w:sz w:val="28"/>
                <w:szCs w:val="28"/>
              </w:rPr>
              <w:t>取得年度之「土地公告現值」。</w:t>
            </w:r>
          </w:p>
          <w:p w14:paraId="7F2F0D54" w14:textId="77777777" w:rsidR="00B17658" w:rsidRPr="0014764D" w:rsidRDefault="006C0AE9"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lastRenderedPageBreak/>
              <w:t>3.</w:t>
            </w:r>
            <w:r w:rsidR="00B17658" w:rsidRPr="0014764D">
              <w:rPr>
                <w:rFonts w:ascii="標楷體" w:eastAsia="標楷體" w:hAnsi="標楷體" w:hint="eastAsia"/>
                <w:color w:val="000000"/>
                <w:sz w:val="28"/>
                <w:szCs w:val="28"/>
              </w:rPr>
              <w:t>若土地及房屋為</w:t>
            </w:r>
            <w:r w:rsidR="00B83851" w:rsidRPr="0014764D">
              <w:rPr>
                <w:rFonts w:ascii="標楷體" w:eastAsia="標楷體" w:hAnsi="標楷體" w:hint="eastAsia"/>
                <w:color w:val="000000"/>
                <w:sz w:val="28"/>
                <w:szCs w:val="28"/>
              </w:rPr>
              <w:t>同</w:t>
            </w:r>
            <w:r w:rsidR="00B17658" w:rsidRPr="0014764D">
              <w:rPr>
                <w:rFonts w:ascii="標楷體" w:eastAsia="標楷體" w:hAnsi="標楷體" w:hint="eastAsia"/>
                <w:color w:val="000000"/>
                <w:sz w:val="28"/>
                <w:szCs w:val="28"/>
              </w:rPr>
              <w:t>一筆金額購買者，得於土地及房屋之「</w:t>
            </w:r>
            <w:r w:rsidR="00B83851" w:rsidRPr="0014764D">
              <w:rPr>
                <w:rFonts w:ascii="標楷體" w:eastAsia="標楷體" w:hAnsi="標楷體" w:hint="eastAsia"/>
                <w:color w:val="000000"/>
                <w:sz w:val="28"/>
                <w:szCs w:val="28"/>
              </w:rPr>
              <w:t>取得</w:t>
            </w:r>
            <w:r w:rsidR="00B17658" w:rsidRPr="0014764D">
              <w:rPr>
                <w:rFonts w:ascii="標楷體" w:eastAsia="標楷體" w:hAnsi="標楷體" w:hint="eastAsia"/>
                <w:color w:val="000000"/>
                <w:sz w:val="28"/>
                <w:szCs w:val="28"/>
              </w:rPr>
              <w:t>價額</w:t>
            </w:r>
            <w:r w:rsidR="00B83851" w:rsidRPr="0014764D">
              <w:rPr>
                <w:rFonts w:ascii="標楷體" w:eastAsia="標楷體" w:hAnsi="標楷體" w:hint="eastAsia"/>
                <w:color w:val="000000"/>
                <w:sz w:val="28"/>
                <w:szCs w:val="28"/>
              </w:rPr>
              <w:t>」</w:t>
            </w:r>
            <w:r w:rsidR="00705336" w:rsidRPr="0014764D">
              <w:rPr>
                <w:rFonts w:ascii="標楷體" w:eastAsia="標楷體" w:hAnsi="標楷體" w:hint="eastAsia"/>
                <w:color w:val="000000"/>
                <w:sz w:val="28"/>
                <w:szCs w:val="28"/>
              </w:rPr>
              <w:t>填寫</w:t>
            </w:r>
            <w:r w:rsidR="00B17658" w:rsidRPr="0014764D">
              <w:rPr>
                <w:rFonts w:ascii="標楷體" w:eastAsia="標楷體" w:hAnsi="標楷體" w:hint="eastAsia"/>
                <w:color w:val="000000"/>
                <w:sz w:val="28"/>
                <w:szCs w:val="28"/>
              </w:rPr>
              <w:t>相同之房地交易總價額，並均附註「房地總價額」等字。</w:t>
            </w:r>
          </w:p>
          <w:p w14:paraId="4B1F49B9" w14:textId="77777777" w:rsidR="00B17658" w:rsidRPr="0014764D" w:rsidRDefault="0032694E"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4.</w:t>
            </w:r>
            <w:r w:rsidR="00B17658" w:rsidRPr="0014764D">
              <w:rPr>
                <w:rFonts w:ascii="標楷體" w:eastAsia="標楷體" w:hAnsi="標楷體" w:hint="eastAsia"/>
                <w:color w:val="000000"/>
                <w:sz w:val="28"/>
                <w:szCs w:val="28"/>
              </w:rPr>
              <w:t>超過5年者，可在取得價額欄位填寫「超過5年」或空白。</w:t>
            </w:r>
          </w:p>
        </w:tc>
        <w:tc>
          <w:tcPr>
            <w:tcW w:w="850" w:type="dxa"/>
            <w:shd w:val="clear" w:color="auto" w:fill="auto"/>
          </w:tcPr>
          <w:p w14:paraId="0A5C21F1" w14:textId="77777777" w:rsidR="00B17658" w:rsidRPr="0014764D" w:rsidRDefault="00B17658" w:rsidP="00D76269">
            <w:pPr>
              <w:spacing w:afterLines="10" w:after="36" w:line="380" w:lineRule="exact"/>
              <w:jc w:val="both"/>
              <w:rPr>
                <w:rFonts w:ascii="標楷體" w:eastAsia="標楷體" w:hAnsi="標楷體" w:hint="eastAsia"/>
                <w:color w:val="000000"/>
                <w:sz w:val="28"/>
                <w:szCs w:val="28"/>
              </w:rPr>
            </w:pPr>
          </w:p>
        </w:tc>
      </w:tr>
      <w:tr w:rsidR="00B17658" w:rsidRPr="0014764D" w14:paraId="0652814A" w14:textId="77777777" w:rsidTr="00186F4A">
        <w:trPr>
          <w:jc w:val="center"/>
        </w:trPr>
        <w:tc>
          <w:tcPr>
            <w:tcW w:w="8505" w:type="dxa"/>
            <w:shd w:val="clear" w:color="auto" w:fill="auto"/>
          </w:tcPr>
          <w:p w14:paraId="7F26E3DC" w14:textId="77777777" w:rsidR="00B17658" w:rsidRPr="0014764D" w:rsidRDefault="00B17658" w:rsidP="00D76269">
            <w:pPr>
              <w:spacing w:afterLines="10" w:after="36" w:line="380" w:lineRule="exact"/>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★已填寫</w:t>
            </w:r>
            <w:r w:rsidRPr="0014764D">
              <w:rPr>
                <w:rFonts w:ascii="新細明體" w:hAnsi="新細明體" w:hint="eastAsia"/>
                <w:color w:val="000000"/>
                <w:sz w:val="28"/>
                <w:szCs w:val="28"/>
              </w:rPr>
              <w:t>「</w:t>
            </w:r>
            <w:r w:rsidRPr="0014764D">
              <w:rPr>
                <w:rFonts w:ascii="標楷體" w:eastAsia="標楷體" w:hAnsi="標楷體" w:hint="eastAsia"/>
                <w:color w:val="000000"/>
                <w:sz w:val="28"/>
                <w:szCs w:val="28"/>
              </w:rPr>
              <w:t>房屋」：</w:t>
            </w:r>
          </w:p>
          <w:p w14:paraId="12006E9A" w14:textId="77777777" w:rsidR="00B17658" w:rsidRPr="0014764D" w:rsidRDefault="00B17658"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1.已登記者，依權狀或登記謄本</w:t>
            </w:r>
            <w:r w:rsidR="00373A51" w:rsidRPr="0014764D">
              <w:rPr>
                <w:rFonts w:ascii="標楷體" w:eastAsia="標楷體" w:hAnsi="標楷體" w:hint="eastAsia"/>
                <w:sz w:val="28"/>
                <w:szCs w:val="28"/>
              </w:rPr>
              <w:t>逐筆</w:t>
            </w:r>
            <w:r w:rsidR="00705336" w:rsidRPr="0014764D">
              <w:rPr>
                <w:rFonts w:ascii="標楷體" w:eastAsia="標楷體" w:hAnsi="標楷體" w:hint="eastAsia"/>
                <w:sz w:val="28"/>
                <w:szCs w:val="28"/>
              </w:rPr>
              <w:t>填寫</w:t>
            </w:r>
            <w:r w:rsidR="00373A51" w:rsidRPr="0014764D">
              <w:rPr>
                <w:rFonts w:ascii="標楷體" w:eastAsia="標楷體" w:hAnsi="標楷體" w:hint="eastAsia"/>
                <w:sz w:val="28"/>
                <w:szCs w:val="28"/>
              </w:rPr>
              <w:t>「建物標示、面積、權利範圍、</w:t>
            </w:r>
            <w:r w:rsidR="00F61731" w:rsidRPr="0014764D">
              <w:rPr>
                <w:rFonts w:ascii="標楷體" w:eastAsia="標楷體" w:hAnsi="標楷體" w:hint="eastAsia"/>
                <w:sz w:val="28"/>
                <w:szCs w:val="28"/>
              </w:rPr>
              <w:t>所有權人、</w:t>
            </w:r>
            <w:r w:rsidR="00373A51" w:rsidRPr="0014764D">
              <w:rPr>
                <w:rFonts w:ascii="標楷體" w:eastAsia="標楷體" w:hAnsi="標楷體" w:hint="eastAsia"/>
                <w:sz w:val="28"/>
                <w:szCs w:val="28"/>
              </w:rPr>
              <w:t>登記（取得）時間、原因、取得價額」各欄位。</w:t>
            </w:r>
          </w:p>
          <w:p w14:paraId="359FD134" w14:textId="77777777" w:rsidR="00B17658" w:rsidRPr="0014764D" w:rsidRDefault="00B17658"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2.未辦保存登記</w:t>
            </w:r>
            <w:r w:rsidR="00373A51" w:rsidRPr="0014764D">
              <w:rPr>
                <w:rFonts w:ascii="標楷體" w:eastAsia="標楷體" w:hAnsi="標楷體" w:hint="eastAsia"/>
                <w:sz w:val="28"/>
                <w:szCs w:val="28"/>
              </w:rPr>
              <w:t>者</w:t>
            </w:r>
            <w:r w:rsidRPr="0014764D">
              <w:rPr>
                <w:rFonts w:ascii="標楷體" w:eastAsia="標楷體" w:hAnsi="標楷體" w:hint="eastAsia"/>
                <w:sz w:val="28"/>
                <w:szCs w:val="28"/>
              </w:rPr>
              <w:t>，</w:t>
            </w:r>
            <w:r w:rsidR="00373A51" w:rsidRPr="0014764D">
              <w:rPr>
                <w:rFonts w:ascii="標楷體" w:eastAsia="標楷體" w:hAnsi="標楷體" w:hint="eastAsia"/>
                <w:sz w:val="28"/>
                <w:szCs w:val="28"/>
              </w:rPr>
              <w:t>「建物標示」</w:t>
            </w:r>
            <w:r w:rsidRPr="0014764D">
              <w:rPr>
                <w:rFonts w:ascii="標楷體" w:eastAsia="標楷體" w:hAnsi="標楷體" w:hint="eastAsia"/>
                <w:sz w:val="28"/>
                <w:szCs w:val="28"/>
              </w:rPr>
              <w:t>應填寫門牌號碼。</w:t>
            </w:r>
          </w:p>
          <w:p w14:paraId="4F2987C3" w14:textId="77777777" w:rsidR="00B17658" w:rsidRPr="0014764D" w:rsidRDefault="00B17658"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3.如無門牌號碼，</w:t>
            </w:r>
            <w:r w:rsidR="00B83851" w:rsidRPr="0014764D">
              <w:rPr>
                <w:rFonts w:ascii="標楷體" w:eastAsia="標楷體" w:hAnsi="標楷體" w:hint="eastAsia"/>
                <w:sz w:val="28"/>
                <w:szCs w:val="28"/>
              </w:rPr>
              <w:t>「建物標示」</w:t>
            </w:r>
            <w:r w:rsidRPr="0014764D">
              <w:rPr>
                <w:rFonts w:ascii="標楷體" w:eastAsia="標楷體" w:hAnsi="標楷體" w:hint="eastAsia"/>
                <w:sz w:val="28"/>
                <w:szCs w:val="28"/>
              </w:rPr>
              <w:t>應填寫「稅籍號碼」。</w:t>
            </w:r>
          </w:p>
          <w:p w14:paraId="074A35CF" w14:textId="77777777" w:rsidR="00373A51" w:rsidRPr="0014764D" w:rsidRDefault="00373A51"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sz w:val="28"/>
                <w:szCs w:val="28"/>
              </w:rPr>
              <w:t>4.</w:t>
            </w:r>
            <w:r w:rsidRPr="0014764D">
              <w:rPr>
                <w:rFonts w:ascii="標楷體" w:eastAsia="標楷體" w:hAnsi="標楷體" w:hint="eastAsia"/>
                <w:color w:val="000000"/>
                <w:sz w:val="28"/>
                <w:szCs w:val="28"/>
              </w:rPr>
              <w:t>若無建物，請於申報表該欄左下角之總申報筆數，填寫「零筆」</w:t>
            </w:r>
            <w:r w:rsidR="00CF3B66" w:rsidRPr="0014764D">
              <w:rPr>
                <w:rFonts w:ascii="標楷體" w:eastAsia="標楷體" w:hAnsi="標楷體" w:hint="eastAsia"/>
                <w:color w:val="000000"/>
                <w:sz w:val="28"/>
                <w:szCs w:val="28"/>
              </w:rPr>
              <w:t>，</w:t>
            </w:r>
            <w:r w:rsidR="008B6205" w:rsidRPr="0014764D">
              <w:rPr>
                <w:rFonts w:ascii="標楷體" w:eastAsia="標楷體" w:hAnsi="標楷體" w:hint="eastAsia"/>
                <w:color w:val="000000"/>
                <w:sz w:val="28"/>
                <w:szCs w:val="28"/>
              </w:rPr>
              <w:t>不得空白</w:t>
            </w:r>
            <w:r w:rsidRPr="0014764D">
              <w:rPr>
                <w:rFonts w:ascii="標楷體" w:eastAsia="標楷體" w:hAnsi="標楷體" w:hint="eastAsia"/>
                <w:color w:val="000000"/>
                <w:sz w:val="28"/>
                <w:szCs w:val="28"/>
              </w:rPr>
              <w:t>。</w:t>
            </w:r>
          </w:p>
        </w:tc>
        <w:tc>
          <w:tcPr>
            <w:tcW w:w="850" w:type="dxa"/>
            <w:shd w:val="clear" w:color="auto" w:fill="auto"/>
          </w:tcPr>
          <w:p w14:paraId="44FF043D" w14:textId="77777777" w:rsidR="00B17658" w:rsidRPr="0014764D" w:rsidRDefault="00B17658" w:rsidP="00D76269">
            <w:pPr>
              <w:spacing w:afterLines="10" w:after="36" w:line="380" w:lineRule="exact"/>
              <w:jc w:val="both"/>
              <w:rPr>
                <w:rFonts w:ascii="標楷體" w:eastAsia="標楷體" w:hAnsi="標楷體" w:hint="eastAsia"/>
                <w:color w:val="000000"/>
                <w:sz w:val="28"/>
                <w:szCs w:val="28"/>
              </w:rPr>
            </w:pPr>
          </w:p>
        </w:tc>
      </w:tr>
      <w:tr w:rsidR="00D962D0" w:rsidRPr="0014764D" w14:paraId="0EA89D8F" w14:textId="77777777" w:rsidTr="00186F4A">
        <w:trPr>
          <w:jc w:val="center"/>
        </w:trPr>
        <w:tc>
          <w:tcPr>
            <w:tcW w:w="8505" w:type="dxa"/>
            <w:shd w:val="clear" w:color="auto" w:fill="auto"/>
          </w:tcPr>
          <w:p w14:paraId="2636A14B" w14:textId="77777777" w:rsidR="00373A51" w:rsidRPr="0014764D" w:rsidRDefault="00373A51"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★已填寫「建物之取得價額」：</w:t>
            </w:r>
          </w:p>
          <w:p w14:paraId="18D67092" w14:textId="77777777" w:rsidR="00840EF8" w:rsidRPr="0014764D" w:rsidRDefault="00373A51"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1.</w:t>
            </w:r>
            <w:r w:rsidR="00840EF8" w:rsidRPr="0014764D">
              <w:rPr>
                <w:rFonts w:ascii="新細明體" w:hAnsi="新細明體" w:hint="eastAsia"/>
                <w:color w:val="000000"/>
                <w:sz w:val="28"/>
                <w:szCs w:val="28"/>
              </w:rPr>
              <w:t>「</w:t>
            </w:r>
            <w:r w:rsidR="00840EF8" w:rsidRPr="0014764D">
              <w:rPr>
                <w:rFonts w:ascii="標楷體" w:eastAsia="標楷體" w:hAnsi="標楷體" w:hint="eastAsia"/>
                <w:color w:val="000000"/>
                <w:sz w:val="28"/>
                <w:szCs w:val="28"/>
              </w:rPr>
              <w:t>5年內」取得之</w:t>
            </w:r>
            <w:r w:rsidR="001C3C8F" w:rsidRPr="0014764D">
              <w:rPr>
                <w:rFonts w:ascii="標楷體" w:eastAsia="標楷體" w:hAnsi="標楷體" w:hint="eastAsia"/>
                <w:color w:val="000000"/>
                <w:sz w:val="28"/>
                <w:szCs w:val="28"/>
              </w:rPr>
              <w:t>建物</w:t>
            </w:r>
            <w:r w:rsidR="00840EF8" w:rsidRPr="0014764D">
              <w:rPr>
                <w:rFonts w:ascii="標楷體" w:eastAsia="標楷體" w:hAnsi="標楷體" w:hint="eastAsia"/>
                <w:color w:val="000000"/>
                <w:sz w:val="28"/>
                <w:szCs w:val="28"/>
              </w:rPr>
              <w:t>應申報</w:t>
            </w:r>
            <w:r w:rsidR="00840EF8" w:rsidRPr="0014764D">
              <w:rPr>
                <w:rFonts w:ascii="新細明體" w:hAnsi="新細明體" w:hint="eastAsia"/>
                <w:color w:val="000000"/>
                <w:sz w:val="28"/>
                <w:szCs w:val="28"/>
              </w:rPr>
              <w:t>「</w:t>
            </w:r>
            <w:r w:rsidR="00840EF8" w:rsidRPr="0014764D">
              <w:rPr>
                <w:rFonts w:ascii="標楷體" w:eastAsia="標楷體" w:hAnsi="標楷體" w:hint="eastAsia"/>
                <w:color w:val="000000"/>
                <w:sz w:val="28"/>
                <w:szCs w:val="28"/>
              </w:rPr>
              <w:t>取得價額」。所謂「5年內」係指該筆</w:t>
            </w:r>
            <w:r w:rsidR="001C3C8F" w:rsidRPr="0014764D">
              <w:rPr>
                <w:rFonts w:ascii="標楷體" w:eastAsia="標楷體" w:hAnsi="標楷體" w:hint="eastAsia"/>
                <w:color w:val="000000"/>
                <w:sz w:val="28"/>
                <w:szCs w:val="28"/>
              </w:rPr>
              <w:t>建物</w:t>
            </w:r>
            <w:r w:rsidR="00840EF8" w:rsidRPr="0014764D">
              <w:rPr>
                <w:rFonts w:ascii="標楷體" w:eastAsia="標楷體" w:hAnsi="標楷體" w:hint="eastAsia"/>
                <w:color w:val="000000"/>
                <w:sz w:val="28"/>
                <w:szCs w:val="28"/>
              </w:rPr>
              <w:t>之「登記（取得）時間」為「申報日」前5年內之</w:t>
            </w:r>
            <w:r w:rsidR="001C3C8F" w:rsidRPr="0014764D">
              <w:rPr>
                <w:rFonts w:ascii="標楷體" w:eastAsia="標楷體" w:hAnsi="標楷體" w:hint="eastAsia"/>
                <w:color w:val="000000"/>
                <w:sz w:val="28"/>
                <w:szCs w:val="28"/>
              </w:rPr>
              <w:t>建物</w:t>
            </w:r>
            <w:r w:rsidR="00840EF8" w:rsidRPr="0014764D">
              <w:rPr>
                <w:rFonts w:ascii="標楷體" w:eastAsia="標楷體" w:hAnsi="標楷體" w:hint="eastAsia"/>
                <w:color w:val="000000"/>
                <w:sz w:val="28"/>
                <w:szCs w:val="28"/>
              </w:rPr>
              <w:t>，即須填寫「取得價額」。</w:t>
            </w:r>
          </w:p>
          <w:p w14:paraId="75A95EF6" w14:textId="77777777" w:rsidR="00373A51" w:rsidRPr="0014764D" w:rsidRDefault="006C0AE9"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2.</w:t>
            </w:r>
            <w:r w:rsidR="00373A51" w:rsidRPr="0014764D">
              <w:rPr>
                <w:rFonts w:ascii="標楷體" w:eastAsia="標楷體" w:hAnsi="標楷體" w:hint="eastAsia"/>
                <w:color w:val="000000"/>
                <w:sz w:val="28"/>
                <w:szCs w:val="28"/>
              </w:rPr>
              <w:t>5年內取得之「</w:t>
            </w:r>
            <w:r w:rsidR="008B6205" w:rsidRPr="0014764D">
              <w:rPr>
                <w:rFonts w:ascii="標楷體" w:eastAsia="標楷體" w:hAnsi="標楷體" w:hint="eastAsia"/>
                <w:color w:val="000000"/>
                <w:sz w:val="28"/>
                <w:szCs w:val="28"/>
              </w:rPr>
              <w:t>建物</w:t>
            </w:r>
            <w:r w:rsidR="00373A51" w:rsidRPr="0014764D">
              <w:rPr>
                <w:rFonts w:ascii="標楷體" w:eastAsia="標楷體" w:hAnsi="標楷體" w:hint="eastAsia"/>
                <w:color w:val="000000"/>
                <w:sz w:val="28"/>
                <w:szCs w:val="28"/>
              </w:rPr>
              <w:t>」，如為「買賣」取得，應填寫實際交易價額；如為「繼承、</w:t>
            </w:r>
            <w:r w:rsidR="008B6205" w:rsidRPr="0014764D">
              <w:rPr>
                <w:rFonts w:ascii="標楷體" w:eastAsia="標楷體" w:hAnsi="標楷體" w:hint="eastAsia"/>
                <w:color w:val="000000"/>
                <w:sz w:val="28"/>
                <w:szCs w:val="28"/>
              </w:rPr>
              <w:t>贈與、</w:t>
            </w:r>
            <w:r w:rsidR="00373A51" w:rsidRPr="0014764D">
              <w:rPr>
                <w:rFonts w:ascii="標楷體" w:eastAsia="標楷體" w:hAnsi="標楷體" w:hint="eastAsia"/>
                <w:color w:val="000000"/>
                <w:sz w:val="28"/>
                <w:szCs w:val="28"/>
              </w:rPr>
              <w:t>分割」等原因取得，請</w:t>
            </w:r>
            <w:r w:rsidR="00B83851" w:rsidRPr="0014764D">
              <w:rPr>
                <w:rFonts w:ascii="標楷體" w:eastAsia="標楷體" w:hAnsi="標楷體" w:hint="eastAsia"/>
                <w:color w:val="000000"/>
                <w:sz w:val="28"/>
                <w:szCs w:val="28"/>
              </w:rPr>
              <w:t>填寫</w:t>
            </w:r>
            <w:r w:rsidR="00373A51" w:rsidRPr="0014764D">
              <w:rPr>
                <w:rFonts w:ascii="標楷體" w:eastAsia="標楷體" w:hAnsi="標楷體" w:hint="eastAsia"/>
                <w:color w:val="000000"/>
                <w:sz w:val="28"/>
                <w:szCs w:val="28"/>
              </w:rPr>
              <w:t>取得年度之「房屋課稅現值或市價」。</w:t>
            </w:r>
          </w:p>
          <w:p w14:paraId="7DACFFF8" w14:textId="77777777" w:rsidR="00373A51" w:rsidRPr="0014764D" w:rsidRDefault="006C0AE9"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3.</w:t>
            </w:r>
            <w:r w:rsidR="00373A51" w:rsidRPr="0014764D">
              <w:rPr>
                <w:rFonts w:ascii="標楷體" w:eastAsia="標楷體" w:hAnsi="標楷體" w:hint="eastAsia"/>
                <w:color w:val="000000"/>
                <w:sz w:val="28"/>
                <w:szCs w:val="28"/>
              </w:rPr>
              <w:t>若土地及房屋之價額為一筆金額購買者，得於土地及房屋之「價額欄位」</w:t>
            </w:r>
            <w:r w:rsidR="00705336" w:rsidRPr="0014764D">
              <w:rPr>
                <w:rFonts w:ascii="標楷體" w:eastAsia="標楷體" w:hAnsi="標楷體" w:hint="eastAsia"/>
                <w:color w:val="000000"/>
                <w:sz w:val="28"/>
                <w:szCs w:val="28"/>
              </w:rPr>
              <w:t>填寫</w:t>
            </w:r>
            <w:r w:rsidR="00373A51" w:rsidRPr="0014764D">
              <w:rPr>
                <w:rFonts w:ascii="標楷體" w:eastAsia="標楷體" w:hAnsi="標楷體" w:hint="eastAsia"/>
                <w:color w:val="000000"/>
                <w:sz w:val="28"/>
                <w:szCs w:val="28"/>
              </w:rPr>
              <w:t>相同之房地交易總價額，並均附註「房地總價額」等字樣。</w:t>
            </w:r>
          </w:p>
          <w:p w14:paraId="70E4CFFE" w14:textId="77777777" w:rsidR="00014F16" w:rsidRPr="0014764D" w:rsidRDefault="006C0AE9"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4.</w:t>
            </w:r>
            <w:r w:rsidR="00373A51" w:rsidRPr="0014764D">
              <w:rPr>
                <w:rFonts w:ascii="標楷體" w:eastAsia="標楷體" w:hAnsi="標楷體" w:hint="eastAsia"/>
                <w:color w:val="000000"/>
                <w:sz w:val="28"/>
                <w:szCs w:val="28"/>
              </w:rPr>
              <w:t>超過5年者，可在取得價額欄位填寫「超過5年」或空白。</w:t>
            </w:r>
          </w:p>
        </w:tc>
        <w:tc>
          <w:tcPr>
            <w:tcW w:w="850" w:type="dxa"/>
            <w:shd w:val="clear" w:color="auto" w:fill="auto"/>
          </w:tcPr>
          <w:p w14:paraId="150C29B4"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p>
        </w:tc>
      </w:tr>
      <w:tr w:rsidR="006912C0" w:rsidRPr="0014764D" w14:paraId="296A8120" w14:textId="77777777" w:rsidTr="00186F4A">
        <w:trPr>
          <w:jc w:val="center"/>
        </w:trPr>
        <w:tc>
          <w:tcPr>
            <w:tcW w:w="9355" w:type="dxa"/>
            <w:gridSpan w:val="2"/>
            <w:shd w:val="clear" w:color="auto" w:fill="auto"/>
          </w:tcPr>
          <w:p w14:paraId="75B12F24" w14:textId="77777777" w:rsidR="006912C0" w:rsidRPr="0014764D" w:rsidRDefault="006912C0" w:rsidP="00D76269">
            <w:pPr>
              <w:spacing w:afterLines="10" w:after="36" w:line="380" w:lineRule="exact"/>
              <w:jc w:val="both"/>
              <w:rPr>
                <w:rFonts w:ascii="標楷體" w:eastAsia="標楷體" w:hAnsi="標楷體" w:hint="eastAsia"/>
                <w:color w:val="000000"/>
                <w:sz w:val="28"/>
                <w:szCs w:val="28"/>
              </w:rPr>
            </w:pPr>
            <w:r w:rsidRPr="0014764D">
              <w:rPr>
                <w:rFonts w:ascii="標楷體" w:eastAsia="標楷體" w:hAnsi="標楷體" w:hint="eastAsia"/>
                <w:b/>
                <w:color w:val="FF0000"/>
                <w:sz w:val="28"/>
                <w:szCs w:val="28"/>
              </w:rPr>
              <w:t>（</w:t>
            </w:r>
            <w:r w:rsidR="00443F95" w:rsidRPr="0014764D">
              <w:rPr>
                <w:rFonts w:ascii="標楷體" w:eastAsia="標楷體" w:hAnsi="標楷體" w:hint="eastAsia"/>
                <w:b/>
                <w:color w:val="FF0000"/>
                <w:sz w:val="28"/>
                <w:szCs w:val="28"/>
              </w:rPr>
              <w:t>三</w:t>
            </w:r>
            <w:r w:rsidRPr="0014764D">
              <w:rPr>
                <w:rFonts w:ascii="標楷體" w:eastAsia="標楷體" w:hAnsi="標楷體" w:hint="eastAsia"/>
                <w:b/>
                <w:color w:val="FF0000"/>
                <w:sz w:val="28"/>
                <w:szCs w:val="28"/>
              </w:rPr>
              <w:t>）</w:t>
            </w:r>
            <w:r w:rsidRPr="0014764D">
              <w:rPr>
                <w:rFonts w:ascii="標楷體" w:eastAsia="標楷體" w:hAnsi="標楷體" w:hint="eastAsia"/>
                <w:b/>
                <w:color w:val="FF0000"/>
                <w:sz w:val="32"/>
                <w:szCs w:val="32"/>
              </w:rPr>
              <w:t>船舶</w:t>
            </w:r>
          </w:p>
        </w:tc>
      </w:tr>
      <w:tr w:rsidR="00373A51" w:rsidRPr="0014764D" w14:paraId="4A0536D3" w14:textId="77777777" w:rsidTr="00186F4A">
        <w:trPr>
          <w:jc w:val="center"/>
        </w:trPr>
        <w:tc>
          <w:tcPr>
            <w:tcW w:w="8505" w:type="dxa"/>
            <w:shd w:val="clear" w:color="auto" w:fill="auto"/>
          </w:tcPr>
          <w:p w14:paraId="75E864A4" w14:textId="77777777" w:rsidR="00373A51" w:rsidRPr="0014764D" w:rsidRDefault="00FC5566"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★已瞭解：本人、配偶及未成年子女名下之</w:t>
            </w:r>
            <w:r w:rsidR="008B6205" w:rsidRPr="0014764D">
              <w:rPr>
                <w:rFonts w:ascii="標楷體" w:eastAsia="標楷體" w:hAnsi="標楷體" w:hint="eastAsia"/>
                <w:color w:val="000000"/>
                <w:sz w:val="28"/>
                <w:szCs w:val="28"/>
              </w:rPr>
              <w:t>船舶</w:t>
            </w:r>
            <w:r w:rsidRPr="0014764D">
              <w:rPr>
                <w:rFonts w:ascii="標楷體" w:eastAsia="標楷體" w:hAnsi="標楷體" w:hint="eastAsia"/>
                <w:color w:val="000000"/>
                <w:sz w:val="28"/>
                <w:szCs w:val="28"/>
              </w:rPr>
              <w:t>，不論其價值，均應逐筆填寫。</w:t>
            </w:r>
          </w:p>
        </w:tc>
        <w:tc>
          <w:tcPr>
            <w:tcW w:w="850" w:type="dxa"/>
            <w:shd w:val="clear" w:color="auto" w:fill="auto"/>
          </w:tcPr>
          <w:p w14:paraId="6F69D45F" w14:textId="77777777" w:rsidR="00373A51" w:rsidRPr="0014764D" w:rsidRDefault="00373A51" w:rsidP="00D76269">
            <w:pPr>
              <w:spacing w:afterLines="10" w:after="36" w:line="380" w:lineRule="exact"/>
              <w:jc w:val="both"/>
              <w:rPr>
                <w:rFonts w:ascii="標楷體" w:eastAsia="標楷體" w:hAnsi="標楷體" w:hint="eastAsia"/>
                <w:color w:val="000000"/>
                <w:sz w:val="28"/>
                <w:szCs w:val="28"/>
              </w:rPr>
            </w:pPr>
          </w:p>
        </w:tc>
      </w:tr>
      <w:tr w:rsidR="00FC5566" w:rsidRPr="0014764D" w14:paraId="65079A24" w14:textId="77777777" w:rsidTr="00186F4A">
        <w:trPr>
          <w:jc w:val="center"/>
        </w:trPr>
        <w:tc>
          <w:tcPr>
            <w:tcW w:w="8505" w:type="dxa"/>
            <w:shd w:val="clear" w:color="auto" w:fill="auto"/>
          </w:tcPr>
          <w:p w14:paraId="45150F4C" w14:textId="77777777" w:rsidR="00FC5566" w:rsidRPr="0014764D" w:rsidRDefault="00FC5566"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★已填寫「船舶」：</w:t>
            </w:r>
          </w:p>
          <w:p w14:paraId="53F8BDDC" w14:textId="77777777" w:rsidR="00FC5566" w:rsidRPr="0014764D" w:rsidRDefault="00FC5566"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1.依船舶登記證書</w:t>
            </w:r>
            <w:r w:rsidR="007F40D6" w:rsidRPr="0014764D">
              <w:rPr>
                <w:rFonts w:ascii="標楷體" w:eastAsia="標楷體" w:hAnsi="標楷體" w:hint="eastAsia"/>
                <w:color w:val="000000"/>
                <w:sz w:val="28"/>
                <w:szCs w:val="28"/>
              </w:rPr>
              <w:t>，</w:t>
            </w:r>
            <w:r w:rsidRPr="0014764D">
              <w:rPr>
                <w:rFonts w:ascii="標楷體" w:eastAsia="標楷體" w:hAnsi="標楷體" w:hint="eastAsia"/>
                <w:color w:val="000000"/>
                <w:sz w:val="28"/>
                <w:szCs w:val="28"/>
              </w:rPr>
              <w:t>逐筆填寫</w:t>
            </w:r>
            <w:r w:rsidRPr="0014764D">
              <w:rPr>
                <w:rFonts w:ascii="新細明體" w:hAnsi="新細明體" w:hint="eastAsia"/>
                <w:color w:val="000000"/>
                <w:sz w:val="28"/>
                <w:szCs w:val="28"/>
              </w:rPr>
              <w:t>「</w:t>
            </w:r>
            <w:r w:rsidRPr="0014764D">
              <w:rPr>
                <w:rFonts w:ascii="標楷體" w:eastAsia="標楷體" w:hAnsi="標楷體" w:hint="eastAsia"/>
                <w:color w:val="000000"/>
                <w:sz w:val="28"/>
                <w:szCs w:val="28"/>
              </w:rPr>
              <w:t>種類、總噸數(長度、管數)、船籍港、所有人、登記(取得)時間、登記(取得)原因及取得價額」。</w:t>
            </w:r>
          </w:p>
          <w:p w14:paraId="0898864E" w14:textId="77777777" w:rsidR="00FC5566" w:rsidRPr="0014764D" w:rsidRDefault="00FC5566"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2.若無船舶，請於申報表該欄左下角之總申報筆數，填寫「零筆」</w:t>
            </w:r>
            <w:r w:rsidR="00CF3B66" w:rsidRPr="0014764D">
              <w:rPr>
                <w:rFonts w:ascii="標楷體" w:eastAsia="標楷體" w:hAnsi="標楷體" w:hint="eastAsia"/>
                <w:color w:val="000000"/>
                <w:sz w:val="28"/>
                <w:szCs w:val="28"/>
              </w:rPr>
              <w:t>，</w:t>
            </w:r>
            <w:r w:rsidR="008B6205" w:rsidRPr="0014764D">
              <w:rPr>
                <w:rFonts w:ascii="標楷體" w:eastAsia="標楷體" w:hAnsi="標楷體" w:hint="eastAsia"/>
                <w:color w:val="000000"/>
                <w:sz w:val="28"/>
                <w:szCs w:val="28"/>
              </w:rPr>
              <w:t>不得空白</w:t>
            </w:r>
            <w:r w:rsidRPr="0014764D">
              <w:rPr>
                <w:rFonts w:ascii="標楷體" w:eastAsia="標楷體" w:hAnsi="標楷體" w:hint="eastAsia"/>
                <w:color w:val="000000"/>
                <w:sz w:val="28"/>
                <w:szCs w:val="28"/>
              </w:rPr>
              <w:t>。</w:t>
            </w:r>
          </w:p>
        </w:tc>
        <w:tc>
          <w:tcPr>
            <w:tcW w:w="850" w:type="dxa"/>
            <w:shd w:val="clear" w:color="auto" w:fill="auto"/>
          </w:tcPr>
          <w:p w14:paraId="5E650898" w14:textId="77777777" w:rsidR="00FC5566" w:rsidRPr="0014764D" w:rsidRDefault="00FC5566" w:rsidP="00D76269">
            <w:pPr>
              <w:spacing w:afterLines="10" w:after="36" w:line="380" w:lineRule="exact"/>
              <w:jc w:val="both"/>
              <w:rPr>
                <w:rFonts w:ascii="標楷體" w:eastAsia="標楷體" w:hAnsi="標楷體" w:hint="eastAsia"/>
                <w:color w:val="000000"/>
                <w:sz w:val="28"/>
                <w:szCs w:val="28"/>
              </w:rPr>
            </w:pPr>
          </w:p>
        </w:tc>
      </w:tr>
      <w:tr w:rsidR="00443F95" w:rsidRPr="0014764D" w14:paraId="61C47805" w14:textId="77777777" w:rsidTr="00186F4A">
        <w:trPr>
          <w:jc w:val="center"/>
        </w:trPr>
        <w:tc>
          <w:tcPr>
            <w:tcW w:w="8505" w:type="dxa"/>
            <w:shd w:val="clear" w:color="auto" w:fill="auto"/>
          </w:tcPr>
          <w:p w14:paraId="6FB138A2" w14:textId="77777777" w:rsidR="00014F16" w:rsidRPr="0014764D" w:rsidRDefault="0015341C"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w:t>
            </w:r>
            <w:r w:rsidR="005204CB" w:rsidRPr="0014764D">
              <w:rPr>
                <w:rFonts w:ascii="標楷體" w:eastAsia="標楷體" w:hAnsi="標楷體" w:hint="eastAsia"/>
                <w:color w:val="000000"/>
                <w:sz w:val="28"/>
                <w:szCs w:val="28"/>
              </w:rPr>
              <w:t>已填寫「</w:t>
            </w:r>
            <w:r w:rsidR="00B83851" w:rsidRPr="0014764D">
              <w:rPr>
                <w:rFonts w:ascii="標楷體" w:eastAsia="標楷體" w:hAnsi="標楷體" w:hint="eastAsia"/>
                <w:color w:val="000000"/>
                <w:sz w:val="28"/>
                <w:szCs w:val="28"/>
              </w:rPr>
              <w:t>船舶」</w:t>
            </w:r>
            <w:r w:rsidR="005204CB" w:rsidRPr="0014764D">
              <w:rPr>
                <w:rFonts w:ascii="標楷體" w:eastAsia="標楷體" w:hAnsi="標楷體" w:hint="eastAsia"/>
                <w:color w:val="000000"/>
                <w:sz w:val="28"/>
                <w:szCs w:val="28"/>
              </w:rPr>
              <w:t xml:space="preserve">之取得價額」： </w:t>
            </w:r>
          </w:p>
          <w:p w14:paraId="7CD68BB8" w14:textId="77777777" w:rsidR="004623C9" w:rsidRPr="0014764D" w:rsidRDefault="00014F16"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1.</w:t>
            </w:r>
            <w:r w:rsidR="001C3C8F" w:rsidRPr="0014764D">
              <w:rPr>
                <w:rFonts w:ascii="新細明體" w:hAnsi="新細明體" w:hint="eastAsia"/>
                <w:color w:val="000000"/>
                <w:sz w:val="28"/>
                <w:szCs w:val="28"/>
              </w:rPr>
              <w:t>「</w:t>
            </w:r>
            <w:r w:rsidR="001C3C8F" w:rsidRPr="0014764D">
              <w:rPr>
                <w:rFonts w:ascii="標楷體" w:eastAsia="標楷體" w:hAnsi="標楷體" w:hint="eastAsia"/>
                <w:color w:val="000000"/>
                <w:sz w:val="28"/>
                <w:szCs w:val="28"/>
              </w:rPr>
              <w:t>5年內」取得之船舶應申報</w:t>
            </w:r>
            <w:r w:rsidR="001C3C8F" w:rsidRPr="0014764D">
              <w:rPr>
                <w:rFonts w:ascii="新細明體" w:hAnsi="新細明體" w:hint="eastAsia"/>
                <w:color w:val="000000"/>
                <w:sz w:val="28"/>
                <w:szCs w:val="28"/>
              </w:rPr>
              <w:t>「</w:t>
            </w:r>
            <w:r w:rsidR="001C3C8F" w:rsidRPr="0014764D">
              <w:rPr>
                <w:rFonts w:ascii="標楷體" w:eastAsia="標楷體" w:hAnsi="標楷體" w:hint="eastAsia"/>
                <w:color w:val="000000"/>
                <w:sz w:val="28"/>
                <w:szCs w:val="28"/>
              </w:rPr>
              <w:t>取得價額」。所謂「5年內」係指該筆船舶之「登記（取得）時間」為「申報日」前5年內之船舶，即須填寫「取得價額」。</w:t>
            </w:r>
          </w:p>
          <w:p w14:paraId="4DBB0F33" w14:textId="77777777" w:rsidR="00C2239F" w:rsidRPr="0014764D" w:rsidRDefault="004623C9"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w:t>
            </w:r>
            <w:r w:rsidR="005204CB" w:rsidRPr="0014764D">
              <w:rPr>
                <w:rFonts w:ascii="標楷體" w:eastAsia="標楷體" w:hAnsi="標楷體" w:hint="eastAsia"/>
                <w:color w:val="000000"/>
                <w:sz w:val="28"/>
                <w:szCs w:val="28"/>
              </w:rPr>
              <w:t>5年內取得之「船舶」，</w:t>
            </w:r>
            <w:r w:rsidR="00C2239F" w:rsidRPr="0014764D">
              <w:rPr>
                <w:rFonts w:ascii="標楷體" w:eastAsia="標楷體" w:hAnsi="標楷體" w:hint="eastAsia"/>
                <w:color w:val="000000"/>
                <w:sz w:val="28"/>
                <w:szCs w:val="28"/>
              </w:rPr>
              <w:t>應申報實際交易價額或原始製造價額，無實際交易價額或原始製造價額者</w:t>
            </w:r>
            <w:r w:rsidR="00C2239F" w:rsidRPr="0014764D">
              <w:rPr>
                <w:rFonts w:ascii="標楷體" w:eastAsia="標楷體" w:hAnsi="標楷體" w:hint="eastAsia"/>
                <w:sz w:val="28"/>
                <w:szCs w:val="28"/>
              </w:rPr>
              <w:t>，以市價申報</w:t>
            </w:r>
            <w:r w:rsidR="007947B6" w:rsidRPr="0014764D">
              <w:rPr>
                <w:rFonts w:ascii="標楷體" w:eastAsia="標楷體" w:hAnsi="標楷體" w:hint="eastAsia"/>
                <w:sz w:val="28"/>
                <w:szCs w:val="28"/>
              </w:rPr>
              <w:t>。</w:t>
            </w:r>
          </w:p>
          <w:p w14:paraId="1C42ED06" w14:textId="77777777" w:rsidR="00443F95" w:rsidRPr="0014764D" w:rsidRDefault="004623C9"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sz w:val="28"/>
                <w:szCs w:val="28"/>
              </w:rPr>
              <w:lastRenderedPageBreak/>
              <w:t>3.</w:t>
            </w:r>
            <w:r w:rsidR="0015341C" w:rsidRPr="0014764D">
              <w:rPr>
                <w:rFonts w:ascii="標楷體" w:eastAsia="標楷體" w:hAnsi="標楷體" w:hint="eastAsia"/>
                <w:sz w:val="28"/>
                <w:szCs w:val="28"/>
              </w:rPr>
              <w:t>超過</w:t>
            </w:r>
            <w:r w:rsidR="0015341C" w:rsidRPr="0014764D">
              <w:rPr>
                <w:rFonts w:ascii="標楷體" w:eastAsia="標楷體" w:hAnsi="標楷體" w:hint="eastAsia"/>
                <w:color w:val="000000"/>
                <w:sz w:val="28"/>
                <w:szCs w:val="28"/>
              </w:rPr>
              <w:t>5年者，可</w:t>
            </w:r>
            <w:r w:rsidR="00C2239F" w:rsidRPr="0014764D">
              <w:rPr>
                <w:rFonts w:ascii="標楷體" w:eastAsia="標楷體" w:hAnsi="標楷體" w:hint="eastAsia"/>
                <w:color w:val="000000"/>
                <w:sz w:val="28"/>
                <w:szCs w:val="28"/>
              </w:rPr>
              <w:t>於</w:t>
            </w:r>
            <w:r w:rsidR="0015341C" w:rsidRPr="0014764D">
              <w:rPr>
                <w:rFonts w:ascii="標楷體" w:eastAsia="標楷體" w:hAnsi="標楷體" w:hint="eastAsia"/>
                <w:color w:val="000000"/>
                <w:sz w:val="28"/>
                <w:szCs w:val="28"/>
              </w:rPr>
              <w:t>取得價額欄位填寫「超過5年」或空白。</w:t>
            </w:r>
          </w:p>
        </w:tc>
        <w:tc>
          <w:tcPr>
            <w:tcW w:w="850" w:type="dxa"/>
            <w:shd w:val="clear" w:color="auto" w:fill="auto"/>
          </w:tcPr>
          <w:p w14:paraId="4E8BBC52" w14:textId="77777777" w:rsidR="00443F95" w:rsidRPr="0014764D" w:rsidRDefault="00443F95" w:rsidP="00D76269">
            <w:pPr>
              <w:spacing w:afterLines="10" w:after="36" w:line="380" w:lineRule="exact"/>
              <w:jc w:val="both"/>
              <w:rPr>
                <w:rFonts w:ascii="標楷體" w:eastAsia="標楷體" w:hAnsi="標楷體" w:hint="eastAsia"/>
                <w:color w:val="000000"/>
                <w:sz w:val="28"/>
                <w:szCs w:val="28"/>
              </w:rPr>
            </w:pPr>
          </w:p>
        </w:tc>
      </w:tr>
      <w:tr w:rsidR="001A2BD0" w:rsidRPr="0014764D" w14:paraId="4C67630A" w14:textId="77777777" w:rsidTr="00186F4A">
        <w:trPr>
          <w:jc w:val="center"/>
        </w:trPr>
        <w:tc>
          <w:tcPr>
            <w:tcW w:w="9355" w:type="dxa"/>
            <w:gridSpan w:val="2"/>
            <w:shd w:val="clear" w:color="auto" w:fill="auto"/>
          </w:tcPr>
          <w:p w14:paraId="493D36AD" w14:textId="77777777" w:rsidR="001A2BD0" w:rsidRPr="0014764D" w:rsidRDefault="001A2BD0" w:rsidP="00D76269">
            <w:pPr>
              <w:spacing w:afterLines="10" w:after="36" w:line="380" w:lineRule="exact"/>
              <w:jc w:val="both"/>
              <w:rPr>
                <w:rFonts w:ascii="標楷體" w:eastAsia="標楷體" w:hAnsi="標楷體" w:hint="eastAsia"/>
                <w:color w:val="000000"/>
                <w:sz w:val="28"/>
                <w:szCs w:val="28"/>
              </w:rPr>
            </w:pPr>
            <w:r w:rsidRPr="0014764D">
              <w:rPr>
                <w:rFonts w:ascii="標楷體" w:eastAsia="標楷體" w:hAnsi="標楷體" w:hint="eastAsia"/>
                <w:b/>
                <w:color w:val="FF0000"/>
                <w:sz w:val="28"/>
                <w:szCs w:val="28"/>
              </w:rPr>
              <w:t>（四）汽車</w:t>
            </w:r>
            <w:r w:rsidRPr="00CF3005">
              <w:rPr>
                <w:rFonts w:ascii="標楷體" w:eastAsia="標楷體" w:hAnsi="標楷體" w:hint="eastAsia"/>
                <w:b/>
                <w:color w:val="FF0000"/>
                <w:sz w:val="28"/>
                <w:szCs w:val="28"/>
              </w:rPr>
              <w:t>（含大型重型機器腳踏車）</w:t>
            </w:r>
          </w:p>
        </w:tc>
      </w:tr>
      <w:tr w:rsidR="00443F95" w:rsidRPr="0014764D" w14:paraId="0F5CCE94" w14:textId="77777777" w:rsidTr="00186F4A">
        <w:trPr>
          <w:jc w:val="center"/>
        </w:trPr>
        <w:tc>
          <w:tcPr>
            <w:tcW w:w="8505" w:type="dxa"/>
            <w:shd w:val="clear" w:color="auto" w:fill="auto"/>
          </w:tcPr>
          <w:p w14:paraId="354F4875" w14:textId="77777777" w:rsidR="00637284" w:rsidRPr="0014764D" w:rsidRDefault="001A2BD0" w:rsidP="0014764D">
            <w:pPr>
              <w:spacing w:afterLines="10" w:after="36" w:line="380" w:lineRule="exact"/>
              <w:ind w:left="280" w:hangingChars="100" w:hanging="280"/>
              <w:jc w:val="both"/>
              <w:rPr>
                <w:rFonts w:ascii="標楷體" w:eastAsia="標楷體" w:hAnsi="標楷體" w:hint="eastAsia"/>
                <w:b/>
                <w:color w:val="FF0000"/>
                <w:sz w:val="28"/>
                <w:szCs w:val="28"/>
              </w:rPr>
            </w:pPr>
            <w:r w:rsidRPr="0014764D">
              <w:rPr>
                <w:rFonts w:ascii="標楷體" w:eastAsia="標楷體" w:hAnsi="標楷體" w:hint="eastAsia"/>
                <w:color w:val="000000"/>
                <w:sz w:val="28"/>
                <w:szCs w:val="28"/>
              </w:rPr>
              <w:t>★</w:t>
            </w:r>
            <w:r w:rsidR="00373A51" w:rsidRPr="0014764D">
              <w:rPr>
                <w:rFonts w:ascii="標楷體" w:eastAsia="標楷體" w:hAnsi="標楷體" w:hint="eastAsia"/>
                <w:color w:val="000000"/>
                <w:sz w:val="28"/>
                <w:szCs w:val="28"/>
              </w:rPr>
              <w:t>已瞭解：</w:t>
            </w:r>
            <w:r w:rsidR="00637284" w:rsidRPr="0014764D">
              <w:rPr>
                <w:rFonts w:ascii="標楷體" w:eastAsia="標楷體" w:hAnsi="標楷體" w:hint="eastAsia"/>
                <w:color w:val="000000"/>
                <w:sz w:val="28"/>
                <w:szCs w:val="28"/>
              </w:rPr>
              <w:t>本人、配偶及未成年子女名下之汽車，不論其價值，均應逐</w:t>
            </w:r>
            <w:r w:rsidR="005204CB" w:rsidRPr="0014764D">
              <w:rPr>
                <w:rFonts w:ascii="標楷體" w:eastAsia="標楷體" w:hAnsi="標楷體" w:hint="eastAsia"/>
                <w:color w:val="000000"/>
                <w:sz w:val="28"/>
                <w:szCs w:val="28"/>
              </w:rPr>
              <w:t>筆</w:t>
            </w:r>
            <w:r w:rsidR="00637284" w:rsidRPr="0014764D">
              <w:rPr>
                <w:rFonts w:ascii="標楷體" w:eastAsia="標楷體" w:hAnsi="標楷體" w:hint="eastAsia"/>
                <w:color w:val="000000"/>
                <w:sz w:val="28"/>
                <w:szCs w:val="28"/>
              </w:rPr>
              <w:t>填寫。</w:t>
            </w:r>
          </w:p>
        </w:tc>
        <w:tc>
          <w:tcPr>
            <w:tcW w:w="850" w:type="dxa"/>
            <w:shd w:val="clear" w:color="auto" w:fill="auto"/>
          </w:tcPr>
          <w:p w14:paraId="3D9B7178" w14:textId="77777777" w:rsidR="00443F95" w:rsidRPr="0014764D" w:rsidRDefault="00443F95" w:rsidP="00D76269">
            <w:pPr>
              <w:spacing w:afterLines="10" w:after="36" w:line="380" w:lineRule="exact"/>
              <w:jc w:val="both"/>
              <w:rPr>
                <w:rFonts w:ascii="標楷體" w:eastAsia="標楷體" w:hAnsi="標楷體" w:hint="eastAsia"/>
                <w:color w:val="000000"/>
                <w:sz w:val="28"/>
                <w:szCs w:val="28"/>
              </w:rPr>
            </w:pPr>
          </w:p>
        </w:tc>
      </w:tr>
      <w:tr w:rsidR="00CE64F4" w:rsidRPr="0014764D" w14:paraId="713CB76D" w14:textId="77777777" w:rsidTr="00186F4A">
        <w:trPr>
          <w:jc w:val="center"/>
        </w:trPr>
        <w:tc>
          <w:tcPr>
            <w:tcW w:w="8505" w:type="dxa"/>
            <w:shd w:val="clear" w:color="auto" w:fill="auto"/>
          </w:tcPr>
          <w:p w14:paraId="766DD044" w14:textId="77777777" w:rsidR="00CE64F4" w:rsidRPr="0014764D" w:rsidRDefault="00CE64F4"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★已填寫</w:t>
            </w:r>
            <w:r w:rsidRPr="0014764D">
              <w:rPr>
                <w:rFonts w:ascii="新細明體" w:hAnsi="新細明體" w:hint="eastAsia"/>
                <w:color w:val="000000"/>
                <w:sz w:val="28"/>
                <w:szCs w:val="28"/>
              </w:rPr>
              <w:t>「</w:t>
            </w:r>
            <w:r w:rsidRPr="0014764D">
              <w:rPr>
                <w:rFonts w:ascii="標楷體" w:eastAsia="標楷體" w:hAnsi="標楷體" w:hint="eastAsia"/>
                <w:color w:val="000000"/>
                <w:sz w:val="28"/>
                <w:szCs w:val="28"/>
              </w:rPr>
              <w:t>汽車」：</w:t>
            </w:r>
          </w:p>
          <w:p w14:paraId="6DDBABFF" w14:textId="77777777" w:rsidR="00CE64F4" w:rsidRPr="0014764D" w:rsidRDefault="00CE64F4"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color w:val="000000"/>
                <w:sz w:val="28"/>
                <w:szCs w:val="28"/>
              </w:rPr>
              <w:t>1.</w:t>
            </w:r>
            <w:r w:rsidRPr="0014764D">
              <w:rPr>
                <w:rFonts w:ascii="標楷體" w:eastAsia="標楷體" w:hAnsi="標楷體" w:hint="eastAsia"/>
                <w:sz w:val="28"/>
                <w:szCs w:val="28"/>
              </w:rPr>
              <w:t>依行車執照</w:t>
            </w:r>
            <w:r w:rsidR="007F40D6" w:rsidRPr="0014764D">
              <w:rPr>
                <w:rFonts w:ascii="標楷體" w:eastAsia="標楷體" w:hAnsi="標楷體" w:hint="eastAsia"/>
                <w:sz w:val="28"/>
                <w:szCs w:val="28"/>
              </w:rPr>
              <w:t>，</w:t>
            </w:r>
            <w:r w:rsidRPr="0014764D">
              <w:rPr>
                <w:rFonts w:ascii="標楷體" w:eastAsia="標楷體" w:hAnsi="標楷體" w:hint="eastAsia"/>
                <w:sz w:val="28"/>
                <w:szCs w:val="28"/>
              </w:rPr>
              <w:t>逐筆</w:t>
            </w:r>
            <w:r w:rsidR="00705336" w:rsidRPr="0014764D">
              <w:rPr>
                <w:rFonts w:ascii="標楷體" w:eastAsia="標楷體" w:hAnsi="標楷體" w:hint="eastAsia"/>
                <w:sz w:val="28"/>
                <w:szCs w:val="28"/>
              </w:rPr>
              <w:t>填寫</w:t>
            </w:r>
            <w:r w:rsidRPr="0014764D">
              <w:rPr>
                <w:rFonts w:ascii="新細明體" w:hAnsi="新細明體" w:hint="eastAsia"/>
                <w:sz w:val="28"/>
                <w:szCs w:val="28"/>
              </w:rPr>
              <w:t>「</w:t>
            </w:r>
            <w:r w:rsidRPr="0014764D">
              <w:rPr>
                <w:rFonts w:ascii="標楷體" w:eastAsia="標楷體" w:hAnsi="標楷體" w:hint="eastAsia"/>
                <w:sz w:val="28"/>
                <w:szCs w:val="28"/>
              </w:rPr>
              <w:t>廠牌型號、汽缸容量、牌照號碼、所有人、登記(取得)</w:t>
            </w:r>
            <w:r w:rsidRPr="0014764D">
              <w:rPr>
                <w:rFonts w:ascii="標楷體" w:eastAsia="標楷體" w:hAnsi="標楷體" w:hint="eastAsia"/>
                <w:color w:val="000000"/>
                <w:sz w:val="28"/>
                <w:szCs w:val="28"/>
              </w:rPr>
              <w:t>時間</w:t>
            </w:r>
            <w:r w:rsidRPr="0014764D">
              <w:rPr>
                <w:rFonts w:ascii="標楷體" w:eastAsia="標楷體" w:hAnsi="標楷體" w:hint="eastAsia"/>
                <w:sz w:val="28"/>
                <w:szCs w:val="28"/>
              </w:rPr>
              <w:t>、登記(取得)原因及取得價額」各欄位。</w:t>
            </w:r>
          </w:p>
          <w:p w14:paraId="1F625A0A" w14:textId="77777777" w:rsidR="00CE64F4" w:rsidRPr="0014764D" w:rsidRDefault="00CE64F4"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2.若無汽車，請於申報表該欄左下角之總申報筆數，填寫「零筆」</w:t>
            </w:r>
            <w:r w:rsidR="00CF3B66" w:rsidRPr="0014764D">
              <w:rPr>
                <w:rFonts w:ascii="標楷體" w:eastAsia="標楷體" w:hAnsi="標楷體" w:hint="eastAsia"/>
                <w:color w:val="000000"/>
                <w:sz w:val="28"/>
                <w:szCs w:val="28"/>
              </w:rPr>
              <w:t>，</w:t>
            </w:r>
            <w:r w:rsidR="008B6205" w:rsidRPr="0014764D">
              <w:rPr>
                <w:rFonts w:ascii="標楷體" w:eastAsia="標楷體" w:hAnsi="標楷體" w:hint="eastAsia"/>
                <w:color w:val="000000"/>
                <w:sz w:val="28"/>
                <w:szCs w:val="28"/>
              </w:rPr>
              <w:t>不得空白</w:t>
            </w:r>
            <w:r w:rsidRPr="0014764D">
              <w:rPr>
                <w:rFonts w:ascii="標楷體" w:eastAsia="標楷體" w:hAnsi="標楷體" w:hint="eastAsia"/>
                <w:color w:val="000000"/>
                <w:sz w:val="28"/>
                <w:szCs w:val="28"/>
              </w:rPr>
              <w:t>。</w:t>
            </w:r>
          </w:p>
        </w:tc>
        <w:tc>
          <w:tcPr>
            <w:tcW w:w="850" w:type="dxa"/>
            <w:shd w:val="clear" w:color="auto" w:fill="auto"/>
          </w:tcPr>
          <w:p w14:paraId="1B24E39D" w14:textId="77777777" w:rsidR="00CE64F4" w:rsidRPr="0014764D" w:rsidRDefault="00CE64F4" w:rsidP="00D76269">
            <w:pPr>
              <w:spacing w:afterLines="10" w:after="36" w:line="380" w:lineRule="exact"/>
              <w:jc w:val="both"/>
              <w:rPr>
                <w:rFonts w:ascii="標楷體" w:eastAsia="標楷體" w:hAnsi="標楷體" w:hint="eastAsia"/>
                <w:color w:val="000000"/>
                <w:sz w:val="28"/>
                <w:szCs w:val="28"/>
              </w:rPr>
            </w:pPr>
          </w:p>
        </w:tc>
      </w:tr>
      <w:tr w:rsidR="00443F95" w:rsidRPr="0014764D" w14:paraId="2A14D17B" w14:textId="77777777" w:rsidTr="00186F4A">
        <w:trPr>
          <w:jc w:val="center"/>
        </w:trPr>
        <w:tc>
          <w:tcPr>
            <w:tcW w:w="8505" w:type="dxa"/>
            <w:shd w:val="clear" w:color="auto" w:fill="auto"/>
          </w:tcPr>
          <w:p w14:paraId="4155D60C" w14:textId="77777777" w:rsidR="00373A51" w:rsidRPr="0014764D" w:rsidRDefault="00BF7B97"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w:t>
            </w:r>
            <w:r w:rsidR="00373A51" w:rsidRPr="0014764D">
              <w:rPr>
                <w:rFonts w:ascii="標楷體" w:eastAsia="標楷體" w:hAnsi="標楷體" w:hint="eastAsia"/>
                <w:color w:val="000000"/>
                <w:sz w:val="28"/>
                <w:szCs w:val="28"/>
              </w:rPr>
              <w:t>已填寫「</w:t>
            </w:r>
            <w:r w:rsidR="00CE64F4" w:rsidRPr="0014764D">
              <w:rPr>
                <w:rFonts w:ascii="標楷體" w:eastAsia="標楷體" w:hAnsi="標楷體" w:hint="eastAsia"/>
                <w:color w:val="000000"/>
                <w:sz w:val="28"/>
                <w:szCs w:val="28"/>
              </w:rPr>
              <w:t>汽車</w:t>
            </w:r>
            <w:r w:rsidR="00373A51" w:rsidRPr="0014764D">
              <w:rPr>
                <w:rFonts w:ascii="標楷體" w:eastAsia="標楷體" w:hAnsi="標楷體" w:hint="eastAsia"/>
                <w:color w:val="000000"/>
                <w:sz w:val="28"/>
                <w:szCs w:val="28"/>
              </w:rPr>
              <w:t>之取得價額」：</w:t>
            </w:r>
          </w:p>
          <w:p w14:paraId="1501512B" w14:textId="77777777" w:rsidR="004623C9" w:rsidRPr="0014764D" w:rsidRDefault="00F72095"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1.</w:t>
            </w:r>
            <w:r w:rsidR="001C3C8F" w:rsidRPr="0014764D">
              <w:rPr>
                <w:rFonts w:ascii="新細明體" w:hAnsi="新細明體" w:hint="eastAsia"/>
                <w:color w:val="000000"/>
                <w:sz w:val="28"/>
                <w:szCs w:val="28"/>
              </w:rPr>
              <w:t>「</w:t>
            </w:r>
            <w:r w:rsidR="001C3C8F" w:rsidRPr="0014764D">
              <w:rPr>
                <w:rFonts w:ascii="標楷體" w:eastAsia="標楷體" w:hAnsi="標楷體" w:hint="eastAsia"/>
                <w:color w:val="000000"/>
                <w:sz w:val="28"/>
                <w:szCs w:val="28"/>
              </w:rPr>
              <w:t>5年內」取得之汽車應申報</w:t>
            </w:r>
            <w:r w:rsidR="001C3C8F" w:rsidRPr="0014764D">
              <w:rPr>
                <w:rFonts w:ascii="新細明體" w:hAnsi="新細明體" w:hint="eastAsia"/>
                <w:color w:val="000000"/>
                <w:sz w:val="28"/>
                <w:szCs w:val="28"/>
              </w:rPr>
              <w:t>「</w:t>
            </w:r>
            <w:r w:rsidR="001C3C8F" w:rsidRPr="0014764D">
              <w:rPr>
                <w:rFonts w:ascii="標楷體" w:eastAsia="標楷體" w:hAnsi="標楷體" w:hint="eastAsia"/>
                <w:color w:val="000000"/>
                <w:sz w:val="28"/>
                <w:szCs w:val="28"/>
              </w:rPr>
              <w:t>取得價額」。所謂「5年內」係指該筆汽車之「登記（取得）時間」為「申報日」前5年內之汽車，即須填寫「取得價額」。</w:t>
            </w:r>
          </w:p>
          <w:p w14:paraId="6E93AB0C" w14:textId="77777777" w:rsidR="00F72095" w:rsidRPr="0014764D" w:rsidRDefault="004623C9"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w:t>
            </w:r>
            <w:r w:rsidR="00CE64F4" w:rsidRPr="0014764D">
              <w:rPr>
                <w:rFonts w:ascii="標楷體" w:eastAsia="標楷體" w:hAnsi="標楷體" w:hint="eastAsia"/>
                <w:color w:val="000000"/>
                <w:sz w:val="28"/>
                <w:szCs w:val="28"/>
              </w:rPr>
              <w:t>5年內取得之「汽車」</w:t>
            </w:r>
            <w:r w:rsidR="005204CB" w:rsidRPr="0014764D">
              <w:rPr>
                <w:rFonts w:ascii="標楷體" w:eastAsia="標楷體" w:hAnsi="標楷體" w:hint="eastAsia"/>
                <w:color w:val="000000"/>
                <w:sz w:val="28"/>
                <w:szCs w:val="28"/>
              </w:rPr>
              <w:t>，</w:t>
            </w:r>
            <w:r w:rsidR="00F72095" w:rsidRPr="0014764D">
              <w:rPr>
                <w:rFonts w:ascii="標楷體" w:eastAsia="標楷體" w:hAnsi="標楷體" w:hint="eastAsia"/>
                <w:color w:val="000000"/>
                <w:sz w:val="28"/>
                <w:szCs w:val="28"/>
              </w:rPr>
              <w:t>應申報實際交易價額或原始製造價額，無實際交易價額或原始製造價額者</w:t>
            </w:r>
            <w:r w:rsidR="00F72095" w:rsidRPr="0014764D">
              <w:rPr>
                <w:rFonts w:ascii="標楷體" w:eastAsia="標楷體" w:hAnsi="標楷體" w:hint="eastAsia"/>
                <w:sz w:val="28"/>
                <w:szCs w:val="28"/>
              </w:rPr>
              <w:t>，以市價申報</w:t>
            </w:r>
            <w:r w:rsidR="007947B6" w:rsidRPr="0014764D">
              <w:rPr>
                <w:rFonts w:ascii="標楷體" w:eastAsia="標楷體" w:hAnsi="標楷體" w:hint="eastAsia"/>
                <w:sz w:val="28"/>
                <w:szCs w:val="28"/>
              </w:rPr>
              <w:t>。</w:t>
            </w:r>
          </w:p>
          <w:p w14:paraId="3215CFB1" w14:textId="77777777" w:rsidR="00443F95" w:rsidRPr="0014764D" w:rsidRDefault="004623C9"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sz w:val="28"/>
                <w:szCs w:val="28"/>
              </w:rPr>
              <w:t>3.</w:t>
            </w:r>
            <w:r w:rsidR="00F72095" w:rsidRPr="0014764D">
              <w:rPr>
                <w:rFonts w:ascii="標楷體" w:eastAsia="標楷體" w:hAnsi="標楷體" w:hint="eastAsia"/>
                <w:sz w:val="28"/>
                <w:szCs w:val="28"/>
              </w:rPr>
              <w:t>超過</w:t>
            </w:r>
            <w:r w:rsidR="00F72095" w:rsidRPr="0014764D">
              <w:rPr>
                <w:rFonts w:ascii="標楷體" w:eastAsia="標楷體" w:hAnsi="標楷體" w:hint="eastAsia"/>
                <w:color w:val="000000"/>
                <w:sz w:val="28"/>
                <w:szCs w:val="28"/>
              </w:rPr>
              <w:t>5年者，可於取得價額欄位填寫「超過5年」或空白。</w:t>
            </w:r>
          </w:p>
        </w:tc>
        <w:tc>
          <w:tcPr>
            <w:tcW w:w="850" w:type="dxa"/>
            <w:shd w:val="clear" w:color="auto" w:fill="auto"/>
          </w:tcPr>
          <w:p w14:paraId="09CD752C" w14:textId="77777777" w:rsidR="00443F95" w:rsidRPr="0014764D" w:rsidRDefault="00443F95" w:rsidP="00D76269">
            <w:pPr>
              <w:spacing w:afterLines="10" w:after="36" w:line="380" w:lineRule="exact"/>
              <w:jc w:val="both"/>
              <w:rPr>
                <w:rFonts w:ascii="標楷體" w:eastAsia="標楷體" w:hAnsi="標楷體" w:hint="eastAsia"/>
                <w:color w:val="000000"/>
                <w:sz w:val="28"/>
                <w:szCs w:val="28"/>
              </w:rPr>
            </w:pPr>
          </w:p>
        </w:tc>
      </w:tr>
      <w:tr w:rsidR="001A2BD0" w:rsidRPr="0014764D" w14:paraId="7193EA32" w14:textId="77777777" w:rsidTr="00186F4A">
        <w:trPr>
          <w:jc w:val="center"/>
        </w:trPr>
        <w:tc>
          <w:tcPr>
            <w:tcW w:w="9355" w:type="dxa"/>
            <w:gridSpan w:val="2"/>
            <w:shd w:val="clear" w:color="auto" w:fill="auto"/>
          </w:tcPr>
          <w:p w14:paraId="7BB533DF" w14:textId="77777777" w:rsidR="001A2BD0" w:rsidRPr="0014764D" w:rsidRDefault="001A2BD0" w:rsidP="00D76269">
            <w:pPr>
              <w:spacing w:afterLines="10" w:after="36" w:line="380" w:lineRule="exact"/>
              <w:jc w:val="both"/>
              <w:rPr>
                <w:rFonts w:ascii="標楷體" w:eastAsia="標楷體" w:hAnsi="標楷體" w:hint="eastAsia"/>
                <w:color w:val="000000"/>
                <w:sz w:val="28"/>
                <w:szCs w:val="28"/>
              </w:rPr>
            </w:pPr>
            <w:r w:rsidRPr="0014764D">
              <w:rPr>
                <w:rFonts w:ascii="標楷體" w:eastAsia="標楷體" w:hAnsi="標楷體" w:hint="eastAsia"/>
                <w:b/>
                <w:color w:val="FF0000"/>
                <w:sz w:val="28"/>
                <w:szCs w:val="28"/>
              </w:rPr>
              <w:t>（五）</w:t>
            </w:r>
            <w:r w:rsidRPr="0014764D">
              <w:rPr>
                <w:rFonts w:ascii="標楷體" w:eastAsia="標楷體" w:hAnsi="標楷體" w:hint="eastAsia"/>
                <w:b/>
                <w:color w:val="FF0000"/>
                <w:sz w:val="32"/>
                <w:szCs w:val="32"/>
              </w:rPr>
              <w:t>航空器</w:t>
            </w:r>
          </w:p>
        </w:tc>
      </w:tr>
      <w:tr w:rsidR="001A2BD0" w:rsidRPr="0014764D" w14:paraId="79BE48D9" w14:textId="77777777" w:rsidTr="00186F4A">
        <w:trPr>
          <w:jc w:val="center"/>
        </w:trPr>
        <w:tc>
          <w:tcPr>
            <w:tcW w:w="8505" w:type="dxa"/>
            <w:shd w:val="clear" w:color="auto" w:fill="auto"/>
          </w:tcPr>
          <w:p w14:paraId="528C677D" w14:textId="77777777" w:rsidR="001A2BD0" w:rsidRPr="0014764D" w:rsidRDefault="00B27A85"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w:t>
            </w:r>
            <w:r w:rsidR="00FC5566" w:rsidRPr="0014764D">
              <w:rPr>
                <w:rFonts w:ascii="標楷體" w:eastAsia="標楷體" w:hAnsi="標楷體" w:hint="eastAsia"/>
                <w:sz w:val="28"/>
                <w:szCs w:val="28"/>
              </w:rPr>
              <w:t>已瞭解：</w:t>
            </w:r>
            <w:r w:rsidRPr="0014764D">
              <w:rPr>
                <w:rFonts w:ascii="標楷體" w:eastAsia="標楷體" w:hAnsi="標楷體" w:hint="eastAsia"/>
                <w:color w:val="000000"/>
                <w:sz w:val="28"/>
                <w:szCs w:val="28"/>
              </w:rPr>
              <w:t>本人、配偶及未成年子女名下之航空器，不論其價值，均應逐項、逐欄詳細填寫。</w:t>
            </w:r>
          </w:p>
        </w:tc>
        <w:tc>
          <w:tcPr>
            <w:tcW w:w="850" w:type="dxa"/>
            <w:shd w:val="clear" w:color="auto" w:fill="auto"/>
          </w:tcPr>
          <w:p w14:paraId="6F6B12D4" w14:textId="77777777" w:rsidR="001A2BD0" w:rsidRPr="0014764D" w:rsidRDefault="001A2BD0" w:rsidP="00D76269">
            <w:pPr>
              <w:spacing w:afterLines="10" w:after="36" w:line="380" w:lineRule="exact"/>
              <w:jc w:val="both"/>
              <w:rPr>
                <w:rFonts w:ascii="標楷體" w:eastAsia="標楷體" w:hAnsi="標楷體" w:hint="eastAsia"/>
                <w:color w:val="000000"/>
                <w:sz w:val="28"/>
                <w:szCs w:val="28"/>
              </w:rPr>
            </w:pPr>
          </w:p>
        </w:tc>
      </w:tr>
      <w:tr w:rsidR="00705336" w:rsidRPr="0014764D" w14:paraId="34DA4D11" w14:textId="77777777" w:rsidTr="00186F4A">
        <w:trPr>
          <w:jc w:val="center"/>
        </w:trPr>
        <w:tc>
          <w:tcPr>
            <w:tcW w:w="8505" w:type="dxa"/>
            <w:shd w:val="clear" w:color="auto" w:fill="auto"/>
          </w:tcPr>
          <w:p w14:paraId="13FD9429" w14:textId="77777777" w:rsidR="00705336" w:rsidRPr="0014764D" w:rsidRDefault="00705336"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★已填寫「航空器」：</w:t>
            </w:r>
          </w:p>
          <w:p w14:paraId="0229AEF5" w14:textId="77777777" w:rsidR="004623C9" w:rsidRPr="0014764D" w:rsidRDefault="00705336"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1.</w:t>
            </w:r>
            <w:r w:rsidR="001C3C8F" w:rsidRPr="0014764D">
              <w:rPr>
                <w:rFonts w:ascii="新細明體" w:hAnsi="新細明體" w:hint="eastAsia"/>
                <w:color w:val="000000"/>
                <w:sz w:val="28"/>
                <w:szCs w:val="28"/>
              </w:rPr>
              <w:t>「</w:t>
            </w:r>
            <w:r w:rsidR="001C3C8F" w:rsidRPr="0014764D">
              <w:rPr>
                <w:rFonts w:ascii="標楷體" w:eastAsia="標楷體" w:hAnsi="標楷體" w:hint="eastAsia"/>
                <w:color w:val="000000"/>
                <w:sz w:val="28"/>
                <w:szCs w:val="28"/>
              </w:rPr>
              <w:t>5年內」取得之航空器應申報</w:t>
            </w:r>
            <w:r w:rsidR="001C3C8F" w:rsidRPr="0014764D">
              <w:rPr>
                <w:rFonts w:ascii="新細明體" w:hAnsi="新細明體" w:hint="eastAsia"/>
                <w:color w:val="000000"/>
                <w:sz w:val="28"/>
                <w:szCs w:val="28"/>
              </w:rPr>
              <w:t>「</w:t>
            </w:r>
            <w:r w:rsidR="001C3C8F" w:rsidRPr="0014764D">
              <w:rPr>
                <w:rFonts w:ascii="標楷體" w:eastAsia="標楷體" w:hAnsi="標楷體" w:hint="eastAsia"/>
                <w:color w:val="000000"/>
                <w:sz w:val="28"/>
                <w:szCs w:val="28"/>
              </w:rPr>
              <w:t>取得價額」。所謂「5年內」係指該筆航空器之「登記（取得）時間」為「申報日」前5年內之航空器，即須填寫「取得價額」。</w:t>
            </w:r>
          </w:p>
          <w:p w14:paraId="14299A1D" w14:textId="77777777" w:rsidR="00705336" w:rsidRPr="0014764D" w:rsidRDefault="004623C9"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2.</w:t>
            </w:r>
            <w:r w:rsidR="00705336" w:rsidRPr="0014764D">
              <w:rPr>
                <w:rFonts w:ascii="標楷體" w:eastAsia="標楷體" w:hAnsi="標楷體" w:hint="eastAsia"/>
                <w:color w:val="000000"/>
                <w:sz w:val="28"/>
                <w:szCs w:val="28"/>
              </w:rPr>
              <w:t>依航空器所有權登記證書</w:t>
            </w:r>
            <w:r w:rsidR="007F40D6" w:rsidRPr="0014764D">
              <w:rPr>
                <w:rFonts w:ascii="標楷體" w:eastAsia="標楷體" w:hAnsi="標楷體" w:hint="eastAsia"/>
                <w:color w:val="000000"/>
                <w:sz w:val="28"/>
                <w:szCs w:val="28"/>
              </w:rPr>
              <w:t>，詳實</w:t>
            </w:r>
            <w:r w:rsidR="00705336" w:rsidRPr="0014764D">
              <w:rPr>
                <w:rFonts w:ascii="標楷體" w:eastAsia="標楷體" w:hAnsi="標楷體" w:hint="eastAsia"/>
                <w:color w:val="000000"/>
                <w:sz w:val="28"/>
                <w:szCs w:val="28"/>
              </w:rPr>
              <w:t>填寫「型式、製造廠名稱、國籍標示及編號、所有人、登記(取得)時間、登記(取得)原因及取得價額」。</w:t>
            </w:r>
          </w:p>
          <w:p w14:paraId="1B0A0B5A" w14:textId="77777777" w:rsidR="00705336" w:rsidRPr="0014764D" w:rsidRDefault="004623C9"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3.</w:t>
            </w:r>
            <w:r w:rsidR="00705336" w:rsidRPr="0014764D">
              <w:rPr>
                <w:rFonts w:ascii="標楷體" w:eastAsia="標楷體" w:hAnsi="標楷體" w:hint="eastAsia"/>
                <w:color w:val="000000"/>
                <w:sz w:val="28"/>
                <w:szCs w:val="28"/>
              </w:rPr>
              <w:t>若無航空器，請於申報表該欄</w:t>
            </w:r>
            <w:r w:rsidR="00705336" w:rsidRPr="0014764D">
              <w:rPr>
                <w:rFonts w:ascii="標楷體" w:eastAsia="標楷體" w:hAnsi="標楷體" w:hint="eastAsia"/>
                <w:sz w:val="28"/>
                <w:szCs w:val="28"/>
              </w:rPr>
              <w:t>左下角</w:t>
            </w:r>
            <w:r w:rsidR="00705336" w:rsidRPr="0014764D">
              <w:rPr>
                <w:rFonts w:ascii="標楷體" w:eastAsia="標楷體" w:hAnsi="標楷體" w:hint="eastAsia"/>
                <w:color w:val="000000"/>
                <w:sz w:val="28"/>
                <w:szCs w:val="28"/>
              </w:rPr>
              <w:t>之總申報筆數，填寫「零筆」</w:t>
            </w:r>
            <w:r w:rsidR="008B6205" w:rsidRPr="0014764D">
              <w:rPr>
                <w:rFonts w:ascii="標楷體" w:eastAsia="標楷體" w:hAnsi="標楷體" w:hint="eastAsia"/>
                <w:color w:val="000000"/>
                <w:sz w:val="28"/>
                <w:szCs w:val="28"/>
              </w:rPr>
              <w:t>，不得空白</w:t>
            </w:r>
            <w:r w:rsidR="00705336" w:rsidRPr="0014764D">
              <w:rPr>
                <w:rFonts w:ascii="標楷體" w:eastAsia="標楷體" w:hAnsi="標楷體" w:hint="eastAsia"/>
                <w:color w:val="000000"/>
                <w:sz w:val="28"/>
                <w:szCs w:val="28"/>
              </w:rPr>
              <w:t>。</w:t>
            </w:r>
          </w:p>
        </w:tc>
        <w:tc>
          <w:tcPr>
            <w:tcW w:w="850" w:type="dxa"/>
            <w:shd w:val="clear" w:color="auto" w:fill="auto"/>
          </w:tcPr>
          <w:p w14:paraId="6B624ABE" w14:textId="77777777" w:rsidR="00705336" w:rsidRPr="0014764D" w:rsidRDefault="00705336" w:rsidP="00D76269">
            <w:pPr>
              <w:spacing w:afterLines="10" w:after="36" w:line="380" w:lineRule="exact"/>
              <w:jc w:val="both"/>
              <w:rPr>
                <w:rFonts w:ascii="標楷體" w:eastAsia="標楷體" w:hAnsi="標楷體" w:hint="eastAsia"/>
                <w:color w:val="000000"/>
                <w:sz w:val="28"/>
                <w:szCs w:val="28"/>
              </w:rPr>
            </w:pPr>
          </w:p>
        </w:tc>
      </w:tr>
      <w:tr w:rsidR="001A2BD0" w:rsidRPr="0014764D" w14:paraId="7BAF4B1E" w14:textId="77777777" w:rsidTr="00186F4A">
        <w:trPr>
          <w:jc w:val="center"/>
        </w:trPr>
        <w:tc>
          <w:tcPr>
            <w:tcW w:w="8505" w:type="dxa"/>
            <w:shd w:val="clear" w:color="auto" w:fill="auto"/>
          </w:tcPr>
          <w:p w14:paraId="35CB4A56" w14:textId="77777777" w:rsidR="00705336" w:rsidRPr="0014764D" w:rsidRDefault="00B27A85"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w:t>
            </w:r>
            <w:r w:rsidR="00705336" w:rsidRPr="0014764D">
              <w:rPr>
                <w:rFonts w:ascii="標楷體" w:eastAsia="標楷體" w:hAnsi="標楷體" w:hint="eastAsia"/>
                <w:color w:val="000000"/>
                <w:sz w:val="28"/>
                <w:szCs w:val="28"/>
              </w:rPr>
              <w:t>已填寫「航空器之取得價額」：</w:t>
            </w:r>
          </w:p>
          <w:p w14:paraId="52EF91D1" w14:textId="77777777" w:rsidR="00B27A85" w:rsidRPr="0014764D" w:rsidRDefault="00B27A85"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color w:val="000000"/>
                <w:sz w:val="28"/>
                <w:szCs w:val="28"/>
              </w:rPr>
              <w:t>1.</w:t>
            </w:r>
            <w:r w:rsidR="00705336" w:rsidRPr="0014764D">
              <w:rPr>
                <w:rFonts w:ascii="標楷體" w:eastAsia="標楷體" w:hAnsi="標楷體" w:hint="eastAsia"/>
                <w:color w:val="000000"/>
                <w:sz w:val="28"/>
                <w:szCs w:val="28"/>
              </w:rPr>
              <w:t>申報日5年內取得之「航空器」，</w:t>
            </w:r>
            <w:r w:rsidRPr="0014764D">
              <w:rPr>
                <w:rFonts w:ascii="標楷體" w:eastAsia="標楷體" w:hAnsi="標楷體" w:hint="eastAsia"/>
                <w:color w:val="000000"/>
                <w:sz w:val="28"/>
                <w:szCs w:val="28"/>
              </w:rPr>
              <w:t>應申報實際交易價額或原始製造價額，無實際交易價額或原始製造價額者</w:t>
            </w:r>
            <w:r w:rsidRPr="0014764D">
              <w:rPr>
                <w:rFonts w:ascii="標楷體" w:eastAsia="標楷體" w:hAnsi="標楷體" w:hint="eastAsia"/>
                <w:sz w:val="28"/>
                <w:szCs w:val="28"/>
              </w:rPr>
              <w:t>，以市價申報</w:t>
            </w:r>
            <w:r w:rsidR="007947B6" w:rsidRPr="0014764D">
              <w:rPr>
                <w:rFonts w:ascii="標楷體" w:eastAsia="標楷體" w:hAnsi="標楷體" w:hint="eastAsia"/>
                <w:sz w:val="28"/>
                <w:szCs w:val="28"/>
              </w:rPr>
              <w:t>。</w:t>
            </w:r>
          </w:p>
          <w:p w14:paraId="4BB9F131" w14:textId="77777777" w:rsidR="001A2BD0" w:rsidRPr="0014764D" w:rsidRDefault="00B27A85"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sz w:val="28"/>
                <w:szCs w:val="28"/>
              </w:rPr>
              <w:t>2.如超過</w:t>
            </w:r>
            <w:r w:rsidRPr="0014764D">
              <w:rPr>
                <w:rFonts w:ascii="標楷體" w:eastAsia="標楷體" w:hAnsi="標楷體" w:hint="eastAsia"/>
                <w:color w:val="000000"/>
                <w:sz w:val="28"/>
                <w:szCs w:val="28"/>
              </w:rPr>
              <w:t>5年者，可於取得價額欄位填寫「超過5年」或空白。</w:t>
            </w:r>
          </w:p>
        </w:tc>
        <w:tc>
          <w:tcPr>
            <w:tcW w:w="850" w:type="dxa"/>
            <w:shd w:val="clear" w:color="auto" w:fill="auto"/>
          </w:tcPr>
          <w:p w14:paraId="3766BEB7" w14:textId="77777777" w:rsidR="001A2BD0" w:rsidRPr="0014764D" w:rsidRDefault="001A2BD0" w:rsidP="00D76269">
            <w:pPr>
              <w:spacing w:afterLines="10" w:after="36" w:line="380" w:lineRule="exact"/>
              <w:jc w:val="both"/>
              <w:rPr>
                <w:rFonts w:ascii="標楷體" w:eastAsia="標楷體" w:hAnsi="標楷體" w:hint="eastAsia"/>
                <w:color w:val="000000"/>
                <w:sz w:val="28"/>
                <w:szCs w:val="28"/>
              </w:rPr>
            </w:pPr>
          </w:p>
        </w:tc>
      </w:tr>
      <w:tr w:rsidR="006912C0" w:rsidRPr="0014764D" w14:paraId="04976529" w14:textId="77777777" w:rsidTr="00186F4A">
        <w:trPr>
          <w:jc w:val="center"/>
        </w:trPr>
        <w:tc>
          <w:tcPr>
            <w:tcW w:w="9355" w:type="dxa"/>
            <w:gridSpan w:val="2"/>
            <w:shd w:val="clear" w:color="auto" w:fill="auto"/>
          </w:tcPr>
          <w:p w14:paraId="0EE1B989" w14:textId="77777777" w:rsidR="006912C0" w:rsidRPr="0014764D" w:rsidRDefault="006912C0" w:rsidP="00D76269">
            <w:pPr>
              <w:spacing w:afterLines="10" w:after="36" w:line="380" w:lineRule="exact"/>
              <w:jc w:val="both"/>
              <w:rPr>
                <w:rFonts w:ascii="標楷體" w:eastAsia="標楷體" w:hAnsi="標楷體" w:hint="eastAsia"/>
                <w:color w:val="000000"/>
                <w:sz w:val="32"/>
                <w:szCs w:val="32"/>
              </w:rPr>
            </w:pPr>
            <w:r w:rsidRPr="0014764D">
              <w:rPr>
                <w:rFonts w:ascii="標楷體" w:eastAsia="標楷體" w:hAnsi="標楷體" w:hint="eastAsia"/>
                <w:b/>
                <w:color w:val="FF0000"/>
                <w:sz w:val="32"/>
                <w:szCs w:val="32"/>
              </w:rPr>
              <w:t>（</w:t>
            </w:r>
            <w:r w:rsidR="005F55CE" w:rsidRPr="0014764D">
              <w:rPr>
                <w:rFonts w:ascii="標楷體" w:eastAsia="標楷體" w:hAnsi="標楷體" w:hint="eastAsia"/>
                <w:b/>
                <w:color w:val="FF0000"/>
                <w:sz w:val="32"/>
                <w:szCs w:val="32"/>
              </w:rPr>
              <w:t>六</w:t>
            </w:r>
            <w:r w:rsidRPr="0014764D">
              <w:rPr>
                <w:rFonts w:ascii="標楷體" w:eastAsia="標楷體" w:hAnsi="標楷體" w:hint="eastAsia"/>
                <w:b/>
                <w:color w:val="FF0000"/>
                <w:sz w:val="32"/>
                <w:szCs w:val="32"/>
              </w:rPr>
              <w:t>）</w:t>
            </w:r>
            <w:r w:rsidR="005F55CE" w:rsidRPr="0014764D">
              <w:rPr>
                <w:rFonts w:ascii="標楷體" w:eastAsia="標楷體" w:hAnsi="標楷體" w:hint="eastAsia"/>
                <w:b/>
                <w:color w:val="FF0000"/>
                <w:sz w:val="32"/>
                <w:szCs w:val="32"/>
              </w:rPr>
              <w:t>現金</w:t>
            </w:r>
          </w:p>
        </w:tc>
      </w:tr>
      <w:tr w:rsidR="00D962D0" w:rsidRPr="0014764D" w14:paraId="4CA246D2" w14:textId="77777777" w:rsidTr="00186F4A">
        <w:trPr>
          <w:jc w:val="center"/>
        </w:trPr>
        <w:tc>
          <w:tcPr>
            <w:tcW w:w="8505" w:type="dxa"/>
            <w:shd w:val="clear" w:color="auto" w:fill="auto"/>
          </w:tcPr>
          <w:p w14:paraId="3F1085B3" w14:textId="77777777" w:rsidR="00D962D0" w:rsidRPr="0014764D" w:rsidRDefault="007045FF" w:rsidP="0014764D">
            <w:pPr>
              <w:pStyle w:val="Default"/>
              <w:spacing w:afterLines="10" w:after="36" w:line="380" w:lineRule="exact"/>
              <w:ind w:left="316" w:hangingChars="113" w:hanging="316"/>
              <w:jc w:val="both"/>
              <w:rPr>
                <w:rFonts w:ascii="標楷體" w:eastAsia="標楷體" w:hAnsi="標楷體" w:hint="eastAsia"/>
                <w:sz w:val="28"/>
                <w:szCs w:val="28"/>
              </w:rPr>
            </w:pPr>
            <w:r w:rsidRPr="0014764D">
              <w:rPr>
                <w:rFonts w:ascii="標楷體" w:eastAsia="標楷體" w:hAnsi="標楷體" w:hint="eastAsia"/>
                <w:sz w:val="28"/>
                <w:szCs w:val="28"/>
              </w:rPr>
              <w:t>★</w:t>
            </w:r>
            <w:r w:rsidR="00960663" w:rsidRPr="0014764D">
              <w:rPr>
                <w:rFonts w:ascii="標楷體" w:eastAsia="標楷體" w:hAnsi="標楷體" w:hint="eastAsia"/>
                <w:sz w:val="28"/>
                <w:szCs w:val="28"/>
              </w:rPr>
              <w:t>已瞭解：</w:t>
            </w:r>
            <w:r w:rsidRPr="0014764D">
              <w:rPr>
                <w:rFonts w:ascii="標楷體" w:eastAsia="標楷體" w:hAnsi="標楷體" w:hint="eastAsia"/>
                <w:sz w:val="28"/>
                <w:szCs w:val="28"/>
              </w:rPr>
              <w:t>現金總額</w:t>
            </w:r>
            <w:r w:rsidR="008B6205" w:rsidRPr="0014764D">
              <w:rPr>
                <w:rFonts w:ascii="標楷體" w:eastAsia="標楷體" w:hAnsi="標楷體" w:hint="eastAsia"/>
                <w:sz w:val="28"/>
                <w:szCs w:val="28"/>
              </w:rPr>
              <w:t>（含新臺幣、外幣之現金或旅行支票）</w:t>
            </w:r>
            <w:r w:rsidRPr="0014764D">
              <w:rPr>
                <w:rFonts w:ascii="標楷體" w:eastAsia="標楷體" w:hAnsi="標楷體" w:hint="eastAsia"/>
                <w:sz w:val="28"/>
                <w:szCs w:val="28"/>
              </w:rPr>
              <w:t>達新</w:t>
            </w:r>
            <w:r w:rsidR="0014293C" w:rsidRPr="0014764D">
              <w:rPr>
                <w:rFonts w:ascii="標楷體" w:eastAsia="標楷體" w:hAnsi="標楷體" w:hint="eastAsia"/>
                <w:sz w:val="28"/>
                <w:szCs w:val="28"/>
              </w:rPr>
              <w:t>臺幣</w:t>
            </w:r>
            <w:r w:rsidRPr="0014764D">
              <w:rPr>
                <w:rFonts w:ascii="標楷體" w:eastAsia="標楷體" w:hAnsi="標楷體" w:hint="eastAsia"/>
                <w:sz w:val="28"/>
                <w:szCs w:val="28"/>
              </w:rPr>
              <w:t>100萬元以上時，即應逐筆申報</w:t>
            </w:r>
            <w:r w:rsidR="00960663" w:rsidRPr="0014764D">
              <w:rPr>
                <w:rFonts w:ascii="標楷體" w:eastAsia="標楷體" w:hAnsi="標楷體" w:hint="eastAsia"/>
                <w:sz w:val="28"/>
                <w:szCs w:val="28"/>
              </w:rPr>
              <w:t>（</w:t>
            </w:r>
            <w:r w:rsidR="00037903" w:rsidRPr="0014764D">
              <w:rPr>
                <w:rFonts w:ascii="標楷體" w:eastAsia="標楷體" w:hAnsi="標楷體" w:hint="eastAsia"/>
                <w:sz w:val="28"/>
                <w:szCs w:val="28"/>
              </w:rPr>
              <w:t>外幣以申報日</w:t>
            </w:r>
            <w:r w:rsidRPr="0014764D">
              <w:rPr>
                <w:rFonts w:ascii="標楷體" w:eastAsia="標楷體" w:hAnsi="標楷體" w:hint="eastAsia"/>
                <w:sz w:val="28"/>
                <w:szCs w:val="28"/>
              </w:rPr>
              <w:t>當日</w:t>
            </w:r>
            <w:r w:rsidR="00037903" w:rsidRPr="0014764D">
              <w:rPr>
                <w:rFonts w:ascii="標楷體" w:eastAsia="標楷體" w:hAnsi="標楷體" w:hint="eastAsia"/>
                <w:sz w:val="28"/>
                <w:szCs w:val="28"/>
              </w:rPr>
              <w:t>之</w:t>
            </w:r>
            <w:r w:rsidR="00037903" w:rsidRPr="00A409FB">
              <w:rPr>
                <w:rFonts w:ascii="標楷體" w:eastAsia="標楷體" w:hAnsi="標楷體" w:hint="eastAsia"/>
                <w:color w:val="FF0000"/>
                <w:sz w:val="28"/>
                <w:szCs w:val="28"/>
              </w:rPr>
              <w:t>收盤</w:t>
            </w:r>
            <w:r w:rsidR="00037903" w:rsidRPr="0014764D">
              <w:rPr>
                <w:rFonts w:ascii="標楷體" w:eastAsia="標楷體" w:hAnsi="標楷體" w:hint="eastAsia"/>
                <w:sz w:val="28"/>
                <w:szCs w:val="28"/>
              </w:rPr>
              <w:t>匯率為</w:t>
            </w:r>
            <w:r w:rsidR="00037903" w:rsidRPr="0014764D">
              <w:rPr>
                <w:rFonts w:ascii="標楷體" w:eastAsia="標楷體" w:hAnsi="標楷體" w:hint="eastAsia"/>
                <w:sz w:val="28"/>
                <w:szCs w:val="28"/>
              </w:rPr>
              <w:lastRenderedPageBreak/>
              <w:t>計算標準</w:t>
            </w:r>
            <w:r w:rsidR="00960663" w:rsidRPr="0014764D">
              <w:rPr>
                <w:rFonts w:ascii="標楷體" w:eastAsia="標楷體" w:hAnsi="標楷體" w:hint="eastAsia"/>
                <w:sz w:val="28"/>
                <w:szCs w:val="28"/>
              </w:rPr>
              <w:t>）</w:t>
            </w:r>
            <w:r w:rsidR="00037903" w:rsidRPr="0014764D">
              <w:rPr>
                <w:rFonts w:ascii="標楷體" w:eastAsia="標楷體" w:hAnsi="標楷體" w:hint="eastAsia"/>
                <w:sz w:val="28"/>
                <w:szCs w:val="28"/>
              </w:rPr>
              <w:t>。</w:t>
            </w:r>
          </w:p>
        </w:tc>
        <w:tc>
          <w:tcPr>
            <w:tcW w:w="850" w:type="dxa"/>
            <w:shd w:val="clear" w:color="auto" w:fill="auto"/>
          </w:tcPr>
          <w:p w14:paraId="77E5F984"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p>
        </w:tc>
      </w:tr>
      <w:tr w:rsidR="00F72EF2" w:rsidRPr="0014764D" w14:paraId="292FA9F8" w14:textId="77777777" w:rsidTr="00186F4A">
        <w:trPr>
          <w:jc w:val="center"/>
        </w:trPr>
        <w:tc>
          <w:tcPr>
            <w:tcW w:w="8505" w:type="dxa"/>
            <w:shd w:val="clear" w:color="auto" w:fill="auto"/>
          </w:tcPr>
          <w:p w14:paraId="0883C886" w14:textId="77777777" w:rsidR="00B35B25" w:rsidRPr="0014764D" w:rsidRDefault="007045FF"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w:t>
            </w:r>
            <w:r w:rsidR="00BD3628" w:rsidRPr="0014764D">
              <w:rPr>
                <w:rFonts w:ascii="標楷體" w:eastAsia="標楷體" w:hAnsi="標楷體" w:hint="eastAsia"/>
                <w:color w:val="000000"/>
                <w:sz w:val="28"/>
                <w:szCs w:val="28"/>
              </w:rPr>
              <w:t>填寫</w:t>
            </w:r>
            <w:r w:rsidRPr="0014764D">
              <w:rPr>
                <w:rFonts w:ascii="標楷體" w:eastAsia="標楷體" w:hAnsi="標楷體" w:hint="eastAsia"/>
                <w:color w:val="000000"/>
                <w:sz w:val="28"/>
                <w:szCs w:val="28"/>
              </w:rPr>
              <w:t>「現金」</w:t>
            </w:r>
            <w:r w:rsidR="00B35B25" w:rsidRPr="0014764D">
              <w:rPr>
                <w:rFonts w:ascii="標楷體" w:eastAsia="標楷體" w:hAnsi="標楷體" w:hint="eastAsia"/>
                <w:color w:val="000000"/>
                <w:sz w:val="28"/>
                <w:szCs w:val="28"/>
              </w:rPr>
              <w:t>：</w:t>
            </w:r>
          </w:p>
          <w:p w14:paraId="42B0752D" w14:textId="77777777" w:rsidR="00B35B25" w:rsidRPr="0014764D" w:rsidRDefault="00B35B25"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w:t>
            </w:r>
            <w:r w:rsidR="009F69EF" w:rsidRPr="0014764D">
              <w:rPr>
                <w:rFonts w:ascii="標楷體" w:eastAsia="標楷體" w:hAnsi="標楷體" w:hint="eastAsia"/>
                <w:sz w:val="28"/>
                <w:szCs w:val="28"/>
              </w:rPr>
              <w:t>已查明</w:t>
            </w:r>
            <w:r w:rsidRPr="0014764D">
              <w:rPr>
                <w:rFonts w:ascii="標楷體" w:eastAsia="標楷體" w:hAnsi="標楷體" w:hint="eastAsia"/>
                <w:sz w:val="28"/>
                <w:szCs w:val="28"/>
              </w:rPr>
              <w:t>「申報日」當日之現金餘額，</w:t>
            </w:r>
            <w:r w:rsidR="007F40D6" w:rsidRPr="0014764D">
              <w:rPr>
                <w:rFonts w:ascii="標楷體" w:eastAsia="標楷體" w:hAnsi="標楷體" w:hint="eastAsia"/>
                <w:sz w:val="28"/>
                <w:szCs w:val="28"/>
              </w:rPr>
              <w:t>逐筆</w:t>
            </w:r>
            <w:r w:rsidRPr="0014764D">
              <w:rPr>
                <w:rFonts w:ascii="標楷體" w:eastAsia="標楷體" w:hAnsi="標楷體" w:hint="eastAsia"/>
                <w:sz w:val="28"/>
                <w:szCs w:val="28"/>
              </w:rPr>
              <w:t>填寫「</w:t>
            </w:r>
            <w:r w:rsidR="007045FF" w:rsidRPr="0014764D">
              <w:rPr>
                <w:rFonts w:ascii="標楷體" w:eastAsia="標楷體" w:hAnsi="標楷體" w:hint="eastAsia"/>
                <w:sz w:val="28"/>
                <w:szCs w:val="28"/>
              </w:rPr>
              <w:t>幣別、所有人、外幣總額及</w:t>
            </w:r>
            <w:r w:rsidR="00E50680" w:rsidRPr="0014764D">
              <w:rPr>
                <w:rFonts w:ascii="標楷體" w:eastAsia="標楷體" w:hAnsi="標楷體" w:hint="eastAsia"/>
                <w:sz w:val="28"/>
                <w:szCs w:val="28"/>
              </w:rPr>
              <w:t>新臺幣總額或折合新臺幣總額</w:t>
            </w:r>
            <w:r w:rsidRPr="0014764D">
              <w:rPr>
                <w:rFonts w:ascii="標楷體" w:eastAsia="標楷體" w:hAnsi="標楷體" w:hint="eastAsia"/>
                <w:sz w:val="28"/>
                <w:szCs w:val="28"/>
              </w:rPr>
              <w:t>」。</w:t>
            </w:r>
          </w:p>
          <w:p w14:paraId="068C178B" w14:textId="77777777" w:rsidR="00CD6802" w:rsidRPr="0014764D" w:rsidRDefault="00B35B25" w:rsidP="00DA2BF3">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sz w:val="28"/>
                <w:szCs w:val="28"/>
              </w:rPr>
              <w:t>2.</w:t>
            </w:r>
            <w:r w:rsidR="00CD6802" w:rsidRPr="0014764D">
              <w:rPr>
                <w:rFonts w:ascii="標楷體" w:eastAsia="標楷體" w:hAnsi="標楷體" w:hint="eastAsia"/>
                <w:sz w:val="28"/>
                <w:szCs w:val="28"/>
              </w:rPr>
              <w:t>若</w:t>
            </w:r>
            <w:r w:rsidR="007045FF" w:rsidRPr="0014764D">
              <w:rPr>
                <w:rFonts w:ascii="標楷體" w:eastAsia="標楷體" w:hAnsi="標楷體" w:hint="eastAsia"/>
                <w:sz w:val="28"/>
                <w:szCs w:val="28"/>
              </w:rPr>
              <w:t>現金總金額未達新</w:t>
            </w:r>
            <w:r w:rsidR="0014293C" w:rsidRPr="0014764D">
              <w:rPr>
                <w:rFonts w:ascii="標楷體" w:eastAsia="標楷體" w:hAnsi="標楷體" w:hint="eastAsia"/>
                <w:sz w:val="28"/>
                <w:szCs w:val="28"/>
              </w:rPr>
              <w:t>臺幣</w:t>
            </w:r>
            <w:r w:rsidR="007045FF" w:rsidRPr="0014764D">
              <w:rPr>
                <w:rFonts w:ascii="標楷體" w:eastAsia="標楷體" w:hAnsi="標楷體" w:hint="eastAsia"/>
                <w:sz w:val="28"/>
                <w:szCs w:val="28"/>
              </w:rPr>
              <w:t>100萬元，可逕為申報</w:t>
            </w:r>
            <w:r w:rsidR="00DA2BF3">
              <w:rPr>
                <w:rFonts w:ascii="標楷體" w:eastAsia="標楷體" w:hAnsi="標楷體" w:hint="eastAsia"/>
                <w:sz w:val="28"/>
                <w:szCs w:val="28"/>
              </w:rPr>
              <w:t>，</w:t>
            </w:r>
            <w:r w:rsidR="007045FF" w:rsidRPr="0014764D">
              <w:rPr>
                <w:rFonts w:ascii="標楷體" w:eastAsia="標楷體" w:hAnsi="標楷體" w:hint="eastAsia"/>
                <w:sz w:val="28"/>
                <w:szCs w:val="28"/>
              </w:rPr>
              <w:t>或於現金欄載明「未達申報標準」</w:t>
            </w:r>
            <w:r w:rsidR="00B83851" w:rsidRPr="0014764D">
              <w:rPr>
                <w:rFonts w:ascii="標楷體" w:eastAsia="標楷體" w:hAnsi="標楷體" w:hint="eastAsia"/>
                <w:sz w:val="28"/>
                <w:szCs w:val="28"/>
              </w:rPr>
              <w:t>；</w:t>
            </w:r>
            <w:r w:rsidR="00DA2BF3">
              <w:rPr>
                <w:rFonts w:ascii="標楷體" w:eastAsia="標楷體" w:hAnsi="標楷體" w:hint="eastAsia"/>
                <w:sz w:val="28"/>
                <w:szCs w:val="28"/>
              </w:rPr>
              <w:t>如無現金，請</w:t>
            </w:r>
            <w:r w:rsidR="007045FF" w:rsidRPr="0014764D">
              <w:rPr>
                <w:rFonts w:ascii="標楷體" w:eastAsia="標楷體" w:hAnsi="標楷體" w:hint="eastAsia"/>
                <w:sz w:val="28"/>
                <w:szCs w:val="28"/>
              </w:rPr>
              <w:t>於</w:t>
            </w:r>
            <w:r w:rsidR="00CD6802" w:rsidRPr="0014764D">
              <w:rPr>
                <w:rFonts w:ascii="標楷體" w:eastAsia="標楷體" w:hAnsi="標楷體" w:hint="eastAsia"/>
                <w:sz w:val="28"/>
                <w:szCs w:val="28"/>
              </w:rPr>
              <w:t>申報表該頁左下角之總申報筆數，填寫「零筆」</w:t>
            </w:r>
            <w:r w:rsidR="007045FF" w:rsidRPr="0014764D">
              <w:rPr>
                <w:rFonts w:ascii="標楷體" w:eastAsia="標楷體" w:hAnsi="標楷體" w:hint="eastAsia"/>
                <w:sz w:val="28"/>
                <w:szCs w:val="28"/>
              </w:rPr>
              <w:t>，不得空白</w:t>
            </w:r>
            <w:r w:rsidR="00CD6802" w:rsidRPr="0014764D">
              <w:rPr>
                <w:rFonts w:ascii="標楷體" w:eastAsia="標楷體" w:hAnsi="標楷體" w:hint="eastAsia"/>
                <w:sz w:val="28"/>
                <w:szCs w:val="28"/>
              </w:rPr>
              <w:t>。</w:t>
            </w:r>
          </w:p>
        </w:tc>
        <w:tc>
          <w:tcPr>
            <w:tcW w:w="850" w:type="dxa"/>
            <w:shd w:val="clear" w:color="auto" w:fill="auto"/>
          </w:tcPr>
          <w:p w14:paraId="476FDAF4" w14:textId="77777777" w:rsidR="00F72EF2" w:rsidRPr="0014764D" w:rsidRDefault="00F72EF2" w:rsidP="00D76269">
            <w:pPr>
              <w:spacing w:afterLines="10" w:after="36" w:line="380" w:lineRule="exact"/>
              <w:jc w:val="both"/>
              <w:rPr>
                <w:rFonts w:ascii="標楷體" w:eastAsia="標楷體" w:hAnsi="標楷體" w:hint="eastAsia"/>
                <w:color w:val="000000"/>
                <w:sz w:val="28"/>
                <w:szCs w:val="28"/>
              </w:rPr>
            </w:pPr>
          </w:p>
        </w:tc>
      </w:tr>
      <w:tr w:rsidR="00CD6802" w:rsidRPr="0014764D" w14:paraId="0304ACC5" w14:textId="77777777" w:rsidTr="00186F4A">
        <w:trPr>
          <w:jc w:val="center"/>
        </w:trPr>
        <w:tc>
          <w:tcPr>
            <w:tcW w:w="9355" w:type="dxa"/>
            <w:gridSpan w:val="2"/>
            <w:shd w:val="clear" w:color="auto" w:fill="auto"/>
          </w:tcPr>
          <w:p w14:paraId="24985514" w14:textId="77777777" w:rsidR="00CD6802" w:rsidRPr="0014764D" w:rsidRDefault="00CD6802" w:rsidP="00D76269">
            <w:pPr>
              <w:spacing w:afterLines="10" w:after="36" w:line="380" w:lineRule="exact"/>
              <w:jc w:val="both"/>
              <w:rPr>
                <w:rFonts w:ascii="標楷體" w:eastAsia="標楷體" w:hAnsi="標楷體" w:hint="eastAsia"/>
                <w:b/>
                <w:color w:val="FF0000"/>
                <w:sz w:val="32"/>
                <w:szCs w:val="32"/>
              </w:rPr>
            </w:pPr>
            <w:r w:rsidRPr="0014764D">
              <w:rPr>
                <w:rFonts w:ascii="標楷體" w:eastAsia="標楷體" w:hAnsi="標楷體" w:hint="eastAsia"/>
                <w:b/>
                <w:color w:val="FF0000"/>
                <w:sz w:val="32"/>
                <w:szCs w:val="32"/>
              </w:rPr>
              <w:t>（七）存款</w:t>
            </w:r>
          </w:p>
        </w:tc>
      </w:tr>
      <w:tr w:rsidR="00F72EF2" w:rsidRPr="0014764D" w14:paraId="73DB4909" w14:textId="77777777" w:rsidTr="00186F4A">
        <w:trPr>
          <w:jc w:val="center"/>
        </w:trPr>
        <w:tc>
          <w:tcPr>
            <w:tcW w:w="8505" w:type="dxa"/>
            <w:shd w:val="clear" w:color="auto" w:fill="auto"/>
          </w:tcPr>
          <w:p w14:paraId="6564C680" w14:textId="77777777" w:rsidR="000A7ADA" w:rsidRPr="0014764D" w:rsidRDefault="00037903" w:rsidP="0014764D">
            <w:pPr>
              <w:pStyle w:val="Default"/>
              <w:spacing w:afterLines="10" w:after="36" w:line="380" w:lineRule="exact"/>
              <w:ind w:left="316" w:hangingChars="113" w:hanging="316"/>
              <w:jc w:val="both"/>
              <w:rPr>
                <w:rFonts w:ascii="標楷體" w:eastAsia="標楷體" w:hAnsi="標楷體" w:hint="eastAsia"/>
                <w:sz w:val="28"/>
                <w:szCs w:val="28"/>
              </w:rPr>
            </w:pPr>
            <w:r w:rsidRPr="0014764D">
              <w:rPr>
                <w:rFonts w:ascii="標楷體" w:eastAsia="標楷體" w:hAnsi="標楷體" w:hint="eastAsia"/>
                <w:sz w:val="28"/>
                <w:szCs w:val="28"/>
              </w:rPr>
              <w:t>★</w:t>
            </w:r>
            <w:r w:rsidR="00960663" w:rsidRPr="0014764D">
              <w:rPr>
                <w:rFonts w:ascii="標楷體" w:eastAsia="標楷體" w:hAnsi="標楷體" w:hint="eastAsia"/>
                <w:sz w:val="28"/>
                <w:szCs w:val="28"/>
              </w:rPr>
              <w:t>已瞭解：</w:t>
            </w:r>
            <w:r w:rsidRPr="0014764D">
              <w:rPr>
                <w:rFonts w:ascii="標楷體" w:eastAsia="標楷體" w:hAnsi="標楷體" w:cs="Times New Roman"/>
                <w:color w:val="auto"/>
                <w:sz w:val="28"/>
                <w:szCs w:val="28"/>
              </w:rPr>
              <w:t>申報人本人、配偶及未成年子女</w:t>
            </w:r>
            <w:r w:rsidRPr="0014764D">
              <w:rPr>
                <w:rFonts w:ascii="標楷體" w:eastAsia="標楷體" w:hAnsi="標楷體" w:cs="Times New Roman"/>
                <w:color w:val="auto"/>
                <w:sz w:val="28"/>
                <w:szCs w:val="28"/>
                <w:u w:val="single"/>
              </w:rPr>
              <w:t>每人「各別」名下</w:t>
            </w:r>
            <w:r w:rsidRPr="0014764D">
              <w:rPr>
                <w:rFonts w:ascii="標楷體" w:eastAsia="標楷體" w:hAnsi="標楷體" w:cs="Times New Roman" w:hint="eastAsia"/>
                <w:color w:val="auto"/>
                <w:sz w:val="28"/>
                <w:szCs w:val="28"/>
                <w:u w:val="single"/>
              </w:rPr>
              <w:t>加總後</w:t>
            </w:r>
            <w:r w:rsidRPr="0014764D">
              <w:rPr>
                <w:rFonts w:ascii="標楷體" w:eastAsia="標楷體" w:hAnsi="標楷體" w:cs="Times New Roman"/>
                <w:color w:val="auto"/>
                <w:sz w:val="28"/>
                <w:szCs w:val="28"/>
                <w:u w:val="single"/>
              </w:rPr>
              <w:t>之存款帳戶總額</w:t>
            </w:r>
            <w:r w:rsidRPr="0014764D">
              <w:rPr>
                <w:rFonts w:ascii="標楷體" w:eastAsia="標楷體" w:hAnsi="標楷體" w:cs="Times New Roman"/>
                <w:color w:val="auto"/>
                <w:sz w:val="28"/>
                <w:szCs w:val="28"/>
              </w:rPr>
              <w:t>（新臺幣＋外幣）達新臺幣100萬元時</w:t>
            </w:r>
            <w:r w:rsidRPr="0014764D">
              <w:rPr>
                <w:rFonts w:ascii="標楷體" w:eastAsia="標楷體" w:hAnsi="標楷體" w:cs="Times New Roman" w:hint="eastAsia"/>
                <w:color w:val="auto"/>
                <w:sz w:val="28"/>
                <w:szCs w:val="28"/>
              </w:rPr>
              <w:t>（依個人分別加總計算）</w:t>
            </w:r>
            <w:r w:rsidRPr="0014764D">
              <w:rPr>
                <w:rFonts w:ascii="標楷體" w:eastAsia="標楷體" w:hAnsi="標楷體" w:cs="Times New Roman"/>
                <w:color w:val="auto"/>
                <w:sz w:val="28"/>
                <w:szCs w:val="28"/>
              </w:rPr>
              <w:t>，即應逐筆申報</w:t>
            </w:r>
            <w:r w:rsidR="00DA2BF3">
              <w:rPr>
                <w:rFonts w:ascii="標楷體" w:eastAsia="標楷體" w:hAnsi="標楷體" w:cs="Times New Roman" w:hint="eastAsia"/>
                <w:color w:val="auto"/>
                <w:sz w:val="28"/>
                <w:szCs w:val="28"/>
              </w:rPr>
              <w:t>，並</w:t>
            </w:r>
            <w:r w:rsidR="00C7580D" w:rsidRPr="0014764D">
              <w:rPr>
                <w:rFonts w:ascii="標楷體" w:eastAsia="標楷體" w:hAnsi="標楷體" w:cs="Times New Roman" w:hint="eastAsia"/>
                <w:color w:val="auto"/>
                <w:sz w:val="28"/>
                <w:szCs w:val="28"/>
              </w:rPr>
              <w:t>非單筆</w:t>
            </w:r>
            <w:r w:rsidR="00E33992" w:rsidRPr="0014764D">
              <w:rPr>
                <w:rFonts w:ascii="標楷體" w:eastAsia="標楷體" w:hAnsi="標楷體" w:cs="Times New Roman" w:hint="eastAsia"/>
                <w:color w:val="auto"/>
                <w:sz w:val="28"/>
                <w:szCs w:val="28"/>
              </w:rPr>
              <w:t>存款</w:t>
            </w:r>
            <w:r w:rsidR="00C7580D" w:rsidRPr="0014764D">
              <w:rPr>
                <w:rFonts w:ascii="標楷體" w:eastAsia="標楷體" w:hAnsi="標楷體" w:cs="Times New Roman" w:hint="eastAsia"/>
                <w:color w:val="auto"/>
                <w:sz w:val="28"/>
                <w:szCs w:val="28"/>
              </w:rPr>
              <w:t>達新臺幣100萬元才須申報。</w:t>
            </w:r>
          </w:p>
        </w:tc>
        <w:tc>
          <w:tcPr>
            <w:tcW w:w="850" w:type="dxa"/>
            <w:shd w:val="clear" w:color="auto" w:fill="auto"/>
          </w:tcPr>
          <w:p w14:paraId="661FFA89" w14:textId="77777777" w:rsidR="00F72EF2" w:rsidRPr="0014764D" w:rsidRDefault="00F72EF2" w:rsidP="00D76269">
            <w:pPr>
              <w:spacing w:afterLines="10" w:after="36" w:line="380" w:lineRule="exact"/>
              <w:jc w:val="both"/>
              <w:rPr>
                <w:rFonts w:ascii="標楷體" w:eastAsia="標楷體" w:hAnsi="標楷體" w:hint="eastAsia"/>
                <w:color w:val="000000"/>
                <w:sz w:val="28"/>
                <w:szCs w:val="28"/>
              </w:rPr>
            </w:pPr>
          </w:p>
        </w:tc>
      </w:tr>
      <w:tr w:rsidR="00AC460B" w:rsidRPr="0014764D" w14:paraId="2B780BAC" w14:textId="77777777" w:rsidTr="00186F4A">
        <w:trPr>
          <w:jc w:val="center"/>
        </w:trPr>
        <w:tc>
          <w:tcPr>
            <w:tcW w:w="8505" w:type="dxa"/>
            <w:shd w:val="clear" w:color="auto" w:fill="auto"/>
          </w:tcPr>
          <w:p w14:paraId="3E8DD45B" w14:textId="77777777" w:rsidR="00960663" w:rsidRPr="0014764D" w:rsidRDefault="007D47E5" w:rsidP="0014764D">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w:t>
            </w:r>
            <w:r w:rsidR="00BD3628" w:rsidRPr="0014764D">
              <w:rPr>
                <w:rFonts w:ascii="標楷體" w:eastAsia="標楷體" w:hAnsi="標楷體" w:hint="eastAsia"/>
                <w:color w:val="000000"/>
                <w:sz w:val="28"/>
                <w:szCs w:val="28"/>
              </w:rPr>
              <w:t>填寫</w:t>
            </w:r>
            <w:r w:rsidRPr="0014764D">
              <w:rPr>
                <w:rFonts w:ascii="標楷體" w:eastAsia="標楷體" w:hAnsi="標楷體" w:hint="eastAsia"/>
                <w:color w:val="000000"/>
                <w:sz w:val="28"/>
                <w:szCs w:val="28"/>
              </w:rPr>
              <w:t>「存款」</w:t>
            </w:r>
            <w:r w:rsidR="00960663" w:rsidRPr="0014764D">
              <w:rPr>
                <w:rFonts w:ascii="標楷體" w:eastAsia="標楷體" w:hAnsi="標楷體" w:hint="eastAsia"/>
                <w:color w:val="000000"/>
                <w:sz w:val="28"/>
                <w:szCs w:val="28"/>
              </w:rPr>
              <w:t>：</w:t>
            </w:r>
          </w:p>
          <w:p w14:paraId="62188B16" w14:textId="77777777" w:rsidR="00956879" w:rsidRPr="0014764D" w:rsidRDefault="00960663"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color w:val="000000"/>
                <w:sz w:val="28"/>
                <w:szCs w:val="28"/>
              </w:rPr>
              <w:t>1.</w:t>
            </w:r>
            <w:r w:rsidR="009F69EF" w:rsidRPr="0014764D">
              <w:rPr>
                <w:rFonts w:ascii="標楷體" w:eastAsia="標楷體" w:hAnsi="標楷體" w:hint="eastAsia"/>
                <w:color w:val="000000"/>
                <w:sz w:val="28"/>
                <w:szCs w:val="28"/>
              </w:rPr>
              <w:t>已</w:t>
            </w:r>
            <w:r w:rsidR="00B132E1" w:rsidRPr="0014764D">
              <w:rPr>
                <w:rFonts w:ascii="標楷體" w:eastAsia="標楷體" w:hAnsi="標楷體" w:hint="eastAsia"/>
                <w:sz w:val="28"/>
                <w:szCs w:val="28"/>
              </w:rPr>
              <w:t>至金融機構、郵局之櫃臺或ATM刷摺(</w:t>
            </w:r>
            <w:r w:rsidR="00B132E1" w:rsidRPr="0014764D">
              <w:rPr>
                <w:rFonts w:ascii="標楷體" w:eastAsia="標楷體" w:hAnsi="標楷體"/>
                <w:color w:val="000000"/>
                <w:sz w:val="28"/>
                <w:szCs w:val="28"/>
              </w:rPr>
              <w:t>建議於</w:t>
            </w:r>
            <w:r w:rsidR="00B132E1" w:rsidRPr="0014764D">
              <w:rPr>
                <w:rFonts w:ascii="標楷體" w:eastAsia="標楷體" w:hAnsi="標楷體"/>
                <w:color w:val="000000"/>
                <w:sz w:val="28"/>
                <w:szCs w:val="28"/>
                <w:u w:val="single"/>
              </w:rPr>
              <w:t>申報日翌日刷摺</w:t>
            </w:r>
            <w:r w:rsidR="00B132E1" w:rsidRPr="0014764D">
              <w:rPr>
                <w:rFonts w:ascii="標楷體" w:eastAsia="標楷體" w:hAnsi="標楷體" w:hint="eastAsia"/>
                <w:color w:val="000000"/>
                <w:sz w:val="28"/>
                <w:szCs w:val="28"/>
                <w:u w:val="single"/>
              </w:rPr>
              <w:t>)</w:t>
            </w:r>
            <w:r w:rsidR="00B132E1" w:rsidRPr="0014764D">
              <w:rPr>
                <w:rFonts w:ascii="標楷體" w:eastAsia="標楷體" w:hAnsi="標楷體" w:hint="eastAsia"/>
                <w:sz w:val="28"/>
                <w:szCs w:val="28"/>
              </w:rPr>
              <w:t>，或向各金融機構、郵局查詢「申報日」當日</w:t>
            </w:r>
            <w:r w:rsidR="00B35B25" w:rsidRPr="0014764D">
              <w:rPr>
                <w:rFonts w:ascii="標楷體" w:eastAsia="標楷體" w:hAnsi="標楷體" w:hint="eastAsia"/>
                <w:color w:val="000000"/>
                <w:sz w:val="28"/>
                <w:szCs w:val="28"/>
              </w:rPr>
              <w:t>各</w:t>
            </w:r>
            <w:r w:rsidR="00956879" w:rsidRPr="0014764D">
              <w:rPr>
                <w:rFonts w:ascii="標楷體" w:eastAsia="標楷體" w:hAnsi="標楷體" w:hint="eastAsia"/>
                <w:color w:val="000000"/>
                <w:sz w:val="28"/>
                <w:szCs w:val="28"/>
              </w:rPr>
              <w:t>筆</w:t>
            </w:r>
            <w:r w:rsidR="00B35B25" w:rsidRPr="0014764D">
              <w:rPr>
                <w:rFonts w:ascii="標楷體" w:eastAsia="標楷體" w:hAnsi="標楷體" w:hint="eastAsia"/>
                <w:color w:val="000000"/>
                <w:sz w:val="28"/>
                <w:szCs w:val="28"/>
              </w:rPr>
              <w:t>存款餘額，</w:t>
            </w:r>
            <w:r w:rsidR="007F40D6" w:rsidRPr="0014764D">
              <w:rPr>
                <w:rFonts w:ascii="標楷體" w:eastAsia="標楷體" w:hAnsi="標楷體" w:hint="eastAsia"/>
                <w:sz w:val="28"/>
                <w:szCs w:val="28"/>
              </w:rPr>
              <w:t>逐筆</w:t>
            </w:r>
            <w:r w:rsidR="00B132E1" w:rsidRPr="0014764D">
              <w:rPr>
                <w:rFonts w:ascii="標楷體" w:eastAsia="標楷體" w:hAnsi="標楷體" w:hint="eastAsia"/>
                <w:color w:val="000000"/>
                <w:sz w:val="28"/>
                <w:szCs w:val="28"/>
              </w:rPr>
              <w:t>填寫「存放機構(包含分支機構)、種類、幣別、所有人、外幣總額及</w:t>
            </w:r>
            <w:r w:rsidR="00CF3B66" w:rsidRPr="0014764D">
              <w:rPr>
                <w:rFonts w:ascii="標楷體" w:eastAsia="標楷體" w:hAnsi="標楷體" w:hint="eastAsia"/>
                <w:color w:val="000000"/>
                <w:sz w:val="28"/>
                <w:szCs w:val="28"/>
              </w:rPr>
              <w:t>新臺幣總額或折合新臺幣總額</w:t>
            </w:r>
            <w:r w:rsidR="00B132E1" w:rsidRPr="0014764D">
              <w:rPr>
                <w:rFonts w:ascii="標楷體" w:eastAsia="標楷體" w:hAnsi="標楷體" w:hint="eastAsia"/>
                <w:color w:val="000000"/>
                <w:sz w:val="28"/>
                <w:szCs w:val="28"/>
              </w:rPr>
              <w:t>」。</w:t>
            </w:r>
            <w:r w:rsidR="007D47E5" w:rsidRPr="0014764D">
              <w:rPr>
                <w:rFonts w:ascii="標楷體" w:eastAsia="標楷體" w:hAnsi="標楷體" w:hint="eastAsia"/>
                <w:sz w:val="28"/>
                <w:szCs w:val="28"/>
              </w:rPr>
              <w:t>外幣存款已填寫「幣別」及申報日之「收盤匯率」。</w:t>
            </w:r>
          </w:p>
          <w:p w14:paraId="629CB7A3" w14:textId="77777777" w:rsidR="00DE0732" w:rsidRPr="0014764D" w:rsidRDefault="007F40D6" w:rsidP="00DA2BF3">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w:t>
            </w:r>
            <w:r w:rsidR="007D47E5" w:rsidRPr="0014764D">
              <w:rPr>
                <w:rFonts w:ascii="標楷體" w:eastAsia="標楷體" w:hAnsi="標楷體" w:hint="eastAsia"/>
                <w:sz w:val="28"/>
                <w:szCs w:val="28"/>
              </w:rPr>
              <w:t>.若存款總金額未達新</w:t>
            </w:r>
            <w:r w:rsidR="0014293C" w:rsidRPr="0014764D">
              <w:rPr>
                <w:rFonts w:ascii="標楷體" w:eastAsia="標楷體" w:hAnsi="標楷體" w:hint="eastAsia"/>
                <w:sz w:val="28"/>
                <w:szCs w:val="28"/>
              </w:rPr>
              <w:t>臺幣</w:t>
            </w:r>
            <w:r w:rsidR="007D47E5" w:rsidRPr="0014764D">
              <w:rPr>
                <w:rFonts w:ascii="標楷體" w:eastAsia="標楷體" w:hAnsi="標楷體" w:hint="eastAsia"/>
                <w:sz w:val="28"/>
                <w:szCs w:val="28"/>
              </w:rPr>
              <w:t>100萬元，可逕為申報</w:t>
            </w:r>
            <w:r w:rsidR="00DA2BF3">
              <w:rPr>
                <w:rFonts w:ascii="標楷體" w:eastAsia="標楷體" w:hAnsi="標楷體" w:hint="eastAsia"/>
                <w:sz w:val="28"/>
                <w:szCs w:val="28"/>
              </w:rPr>
              <w:t>，</w:t>
            </w:r>
            <w:r w:rsidR="007D47E5" w:rsidRPr="0014764D">
              <w:rPr>
                <w:rFonts w:ascii="標楷體" w:eastAsia="標楷體" w:hAnsi="標楷體" w:hint="eastAsia"/>
                <w:sz w:val="28"/>
                <w:szCs w:val="28"/>
              </w:rPr>
              <w:t>或於存款欄載明「未達申報標準」</w:t>
            </w:r>
            <w:r w:rsidR="00B83851" w:rsidRPr="0014764D">
              <w:rPr>
                <w:rFonts w:ascii="標楷體" w:eastAsia="標楷體" w:hAnsi="標楷體" w:hint="eastAsia"/>
                <w:sz w:val="28"/>
                <w:szCs w:val="28"/>
              </w:rPr>
              <w:t>；</w:t>
            </w:r>
            <w:r w:rsidR="00DA2BF3">
              <w:rPr>
                <w:rFonts w:ascii="標楷體" w:eastAsia="標楷體" w:hAnsi="標楷體" w:hint="eastAsia"/>
                <w:sz w:val="28"/>
                <w:szCs w:val="28"/>
              </w:rPr>
              <w:t>如無存款，請</w:t>
            </w:r>
            <w:r w:rsidR="007D47E5" w:rsidRPr="0014764D">
              <w:rPr>
                <w:rFonts w:ascii="標楷體" w:eastAsia="標楷體" w:hAnsi="標楷體" w:hint="eastAsia"/>
                <w:sz w:val="28"/>
                <w:szCs w:val="28"/>
              </w:rPr>
              <w:t>於申報表該頁左下角之總申報筆數，填寫「零筆」，不得空白</w:t>
            </w:r>
            <w:r w:rsidR="007D47E5" w:rsidRPr="0014764D">
              <w:rPr>
                <w:rFonts w:ascii="標楷體" w:eastAsia="標楷體" w:hAnsi="標楷體" w:hint="eastAsia"/>
                <w:color w:val="000000"/>
                <w:sz w:val="28"/>
                <w:szCs w:val="28"/>
              </w:rPr>
              <w:t>。</w:t>
            </w:r>
          </w:p>
        </w:tc>
        <w:tc>
          <w:tcPr>
            <w:tcW w:w="850" w:type="dxa"/>
            <w:shd w:val="clear" w:color="auto" w:fill="auto"/>
          </w:tcPr>
          <w:p w14:paraId="313DD097" w14:textId="77777777" w:rsidR="00AC460B" w:rsidRPr="0014764D" w:rsidRDefault="00AC460B" w:rsidP="00D76269">
            <w:pPr>
              <w:spacing w:afterLines="10" w:after="36" w:line="380" w:lineRule="exact"/>
              <w:jc w:val="both"/>
              <w:rPr>
                <w:rFonts w:ascii="標楷體" w:eastAsia="標楷體" w:hAnsi="標楷體" w:hint="eastAsia"/>
                <w:color w:val="000000"/>
                <w:sz w:val="28"/>
                <w:szCs w:val="28"/>
              </w:rPr>
            </w:pPr>
          </w:p>
        </w:tc>
      </w:tr>
      <w:tr w:rsidR="006912C0" w:rsidRPr="0014764D" w14:paraId="255BBD36" w14:textId="77777777" w:rsidTr="00186F4A">
        <w:trPr>
          <w:jc w:val="center"/>
        </w:trPr>
        <w:tc>
          <w:tcPr>
            <w:tcW w:w="9355" w:type="dxa"/>
            <w:gridSpan w:val="2"/>
            <w:shd w:val="clear" w:color="auto" w:fill="auto"/>
          </w:tcPr>
          <w:p w14:paraId="37647EA8" w14:textId="77777777" w:rsidR="006912C0" w:rsidRPr="0014764D" w:rsidRDefault="00F72EF2" w:rsidP="00D76269">
            <w:pPr>
              <w:spacing w:afterLines="10" w:after="36" w:line="380" w:lineRule="exact"/>
              <w:jc w:val="both"/>
              <w:rPr>
                <w:rFonts w:ascii="標楷體" w:eastAsia="標楷體" w:hAnsi="標楷體" w:hint="eastAsia"/>
                <w:color w:val="000000"/>
                <w:sz w:val="28"/>
                <w:szCs w:val="28"/>
              </w:rPr>
            </w:pPr>
            <w:r w:rsidRPr="0014764D">
              <w:rPr>
                <w:rFonts w:ascii="標楷體" w:eastAsia="標楷體" w:hAnsi="標楷體" w:hint="eastAsia"/>
                <w:b/>
                <w:color w:val="FF0000"/>
                <w:sz w:val="28"/>
                <w:szCs w:val="28"/>
              </w:rPr>
              <w:t>（八</w:t>
            </w:r>
            <w:r w:rsidR="006912C0" w:rsidRPr="0014764D">
              <w:rPr>
                <w:rFonts w:ascii="標楷體" w:eastAsia="標楷體" w:hAnsi="標楷體" w:hint="eastAsia"/>
                <w:b/>
                <w:color w:val="FF0000"/>
                <w:sz w:val="28"/>
                <w:szCs w:val="28"/>
              </w:rPr>
              <w:t>）</w:t>
            </w:r>
            <w:r w:rsidR="006912C0" w:rsidRPr="0014764D">
              <w:rPr>
                <w:rFonts w:ascii="標楷體" w:eastAsia="標楷體" w:hAnsi="標楷體" w:hint="eastAsia"/>
                <w:b/>
                <w:color w:val="FF0000"/>
                <w:sz w:val="32"/>
                <w:szCs w:val="32"/>
              </w:rPr>
              <w:t>有價證券</w:t>
            </w:r>
          </w:p>
        </w:tc>
      </w:tr>
      <w:tr w:rsidR="00D962D0" w:rsidRPr="0014764D" w14:paraId="20E1C403" w14:textId="77777777" w:rsidTr="00186F4A">
        <w:trPr>
          <w:jc w:val="center"/>
        </w:trPr>
        <w:tc>
          <w:tcPr>
            <w:tcW w:w="8505" w:type="dxa"/>
            <w:shd w:val="clear" w:color="auto" w:fill="auto"/>
          </w:tcPr>
          <w:p w14:paraId="4B7693B6" w14:textId="77777777" w:rsidR="00EE1D60" w:rsidRPr="0014764D" w:rsidRDefault="00D962D0" w:rsidP="0014764D">
            <w:pPr>
              <w:pStyle w:val="Default"/>
              <w:spacing w:afterLines="10" w:after="36" w:line="380" w:lineRule="exact"/>
              <w:ind w:left="280" w:hangingChars="100" w:hanging="280"/>
              <w:jc w:val="both"/>
              <w:rPr>
                <w:rFonts w:ascii="標楷體" w:eastAsia="標楷體" w:hAnsi="標楷體" w:cs="Times New Roman" w:hint="eastAsia"/>
                <w:color w:val="auto"/>
                <w:sz w:val="28"/>
                <w:szCs w:val="28"/>
              </w:rPr>
            </w:pPr>
            <w:r w:rsidRPr="0014764D">
              <w:rPr>
                <w:rFonts w:ascii="標楷體" w:eastAsia="標楷體" w:hAnsi="標楷體" w:cs="Times New Roman" w:hint="eastAsia"/>
                <w:color w:val="auto"/>
                <w:sz w:val="28"/>
                <w:szCs w:val="28"/>
              </w:rPr>
              <w:t>★</w:t>
            </w:r>
            <w:r w:rsidR="00EE1D60" w:rsidRPr="0014764D">
              <w:rPr>
                <w:rFonts w:ascii="標楷體" w:eastAsia="標楷體" w:hAnsi="標楷體" w:cs="Times New Roman" w:hint="eastAsia"/>
                <w:color w:val="auto"/>
                <w:sz w:val="28"/>
                <w:szCs w:val="28"/>
              </w:rPr>
              <w:t>已瞭解：</w:t>
            </w:r>
            <w:r w:rsidR="007E7CE2" w:rsidRPr="0014764D">
              <w:rPr>
                <w:rFonts w:ascii="標楷體" w:eastAsia="標楷體" w:hAnsi="標楷體" w:cs="Times New Roman"/>
                <w:color w:val="auto"/>
                <w:sz w:val="28"/>
                <w:szCs w:val="28"/>
              </w:rPr>
              <w:t>申報人本人、配偶及未成年子女</w:t>
            </w:r>
            <w:r w:rsidR="007E7CE2" w:rsidRPr="0014764D">
              <w:rPr>
                <w:rFonts w:ascii="標楷體" w:eastAsia="標楷體" w:hAnsi="標楷體" w:cs="Times New Roman"/>
                <w:color w:val="auto"/>
                <w:sz w:val="28"/>
                <w:szCs w:val="28"/>
                <w:u w:val="single"/>
              </w:rPr>
              <w:t>每人「各別」</w:t>
            </w:r>
            <w:r w:rsidR="007E7CE2" w:rsidRPr="0014764D">
              <w:rPr>
                <w:rFonts w:ascii="標楷體" w:eastAsia="標楷體" w:hAnsi="標楷體" w:cs="Times New Roman" w:hint="eastAsia"/>
                <w:color w:val="auto"/>
                <w:sz w:val="28"/>
                <w:szCs w:val="28"/>
                <w:u w:val="single"/>
              </w:rPr>
              <w:t>名下加總後之</w:t>
            </w:r>
            <w:r w:rsidR="007E7CE2" w:rsidRPr="0014764D">
              <w:rPr>
                <w:rFonts w:ascii="新細明體" w:eastAsia="新細明體" w:hAnsi="新細明體" w:cs="Times New Roman" w:hint="eastAsia"/>
                <w:color w:val="auto"/>
                <w:sz w:val="28"/>
                <w:szCs w:val="28"/>
                <w:u w:val="single"/>
              </w:rPr>
              <w:t>「</w:t>
            </w:r>
            <w:r w:rsidR="007E7CE2" w:rsidRPr="0014764D">
              <w:rPr>
                <w:rFonts w:ascii="標楷體" w:eastAsia="標楷體" w:hAnsi="標楷體" w:cs="Times New Roman"/>
                <w:color w:val="auto"/>
                <w:sz w:val="28"/>
                <w:szCs w:val="28"/>
                <w:u w:val="single"/>
              </w:rPr>
              <w:t>有價證券</w:t>
            </w:r>
            <w:r w:rsidR="00CA61F7" w:rsidRPr="0014764D">
              <w:rPr>
                <w:rFonts w:ascii="標楷體" w:eastAsia="標楷體" w:hAnsi="標楷體" w:cs="Times New Roman" w:hint="eastAsia"/>
                <w:color w:val="auto"/>
                <w:sz w:val="28"/>
                <w:szCs w:val="28"/>
                <w:u w:val="single"/>
              </w:rPr>
              <w:t>(</w:t>
            </w:r>
            <w:r w:rsidR="00CA61F7" w:rsidRPr="0014764D">
              <w:rPr>
                <w:rFonts w:ascii="標楷體" w:eastAsia="標楷體" w:hAnsi="標楷體" w:hint="eastAsia"/>
                <w:sz w:val="28"/>
                <w:szCs w:val="28"/>
                <w:u w:val="single"/>
              </w:rPr>
              <w:t>股票、債券、基金受益憑證及其他有價證券</w:t>
            </w:r>
            <w:r w:rsidR="00CA61F7" w:rsidRPr="0014764D">
              <w:rPr>
                <w:rFonts w:ascii="標楷體" w:eastAsia="標楷體" w:hAnsi="標楷體" w:cs="Times New Roman" w:hint="eastAsia"/>
                <w:color w:val="auto"/>
                <w:sz w:val="28"/>
                <w:szCs w:val="28"/>
                <w:u w:val="single"/>
              </w:rPr>
              <w:t>)</w:t>
            </w:r>
            <w:r w:rsidR="007E7CE2" w:rsidRPr="0014764D">
              <w:rPr>
                <w:rFonts w:ascii="標楷體" w:eastAsia="標楷體" w:hAnsi="標楷體" w:cs="Times New Roman" w:hint="eastAsia"/>
                <w:color w:val="auto"/>
                <w:sz w:val="28"/>
                <w:szCs w:val="28"/>
                <w:u w:val="single"/>
              </w:rPr>
              <w:t>」</w:t>
            </w:r>
            <w:r w:rsidR="007E7CE2" w:rsidRPr="0014764D">
              <w:rPr>
                <w:rFonts w:ascii="標楷體" w:eastAsia="標楷體" w:hAnsi="標楷體" w:cs="Times New Roman"/>
                <w:color w:val="auto"/>
                <w:sz w:val="28"/>
                <w:szCs w:val="28"/>
                <w:u w:val="single"/>
              </w:rPr>
              <w:t>總額</w:t>
            </w:r>
            <w:r w:rsidR="007E7CE2" w:rsidRPr="0014764D">
              <w:rPr>
                <w:rFonts w:ascii="標楷體" w:eastAsia="標楷體" w:hAnsi="標楷體" w:cs="Times New Roman"/>
                <w:color w:val="auto"/>
                <w:sz w:val="28"/>
                <w:szCs w:val="28"/>
              </w:rPr>
              <w:t>達新臺幣100萬元時</w:t>
            </w:r>
            <w:r w:rsidR="007E7CE2" w:rsidRPr="0014764D">
              <w:rPr>
                <w:rFonts w:ascii="標楷體" w:eastAsia="標楷體" w:hAnsi="標楷體" w:cs="Times New Roman" w:hint="eastAsia"/>
                <w:color w:val="auto"/>
                <w:sz w:val="28"/>
                <w:szCs w:val="28"/>
              </w:rPr>
              <w:t>（依個人分別加總計算）</w:t>
            </w:r>
            <w:r w:rsidR="007E7CE2" w:rsidRPr="0014764D">
              <w:rPr>
                <w:rFonts w:ascii="標楷體" w:eastAsia="標楷體" w:hAnsi="標楷體" w:cs="Times New Roman"/>
                <w:color w:val="auto"/>
                <w:sz w:val="28"/>
                <w:szCs w:val="28"/>
              </w:rPr>
              <w:t>，即應逐筆申報。</w:t>
            </w:r>
          </w:p>
          <w:p w14:paraId="1F0D97D1" w14:textId="77777777" w:rsidR="007E7CE2" w:rsidRPr="0014764D" w:rsidRDefault="00EE1D60"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w:t>
            </w:r>
            <w:r w:rsidR="00CA61F7" w:rsidRPr="0014764D">
              <w:rPr>
                <w:rFonts w:ascii="標楷體" w:eastAsia="標楷體" w:hAnsi="標楷體" w:hint="eastAsia"/>
                <w:sz w:val="28"/>
                <w:szCs w:val="28"/>
              </w:rPr>
              <w:t>有價證券包含股票、債券、基金受益憑證及其他有價證券4類</w:t>
            </w:r>
            <w:r w:rsidR="00DA2BF3">
              <w:rPr>
                <w:rFonts w:ascii="標楷體" w:eastAsia="標楷體" w:hAnsi="標楷體" w:hint="eastAsia"/>
                <w:sz w:val="28"/>
                <w:szCs w:val="28"/>
              </w:rPr>
              <w:t>，並非單類或</w:t>
            </w:r>
            <w:r w:rsidR="007E7CE2" w:rsidRPr="0014764D">
              <w:rPr>
                <w:rFonts w:ascii="標楷體" w:eastAsia="標楷體" w:hAnsi="標楷體"/>
                <w:sz w:val="28"/>
                <w:szCs w:val="28"/>
              </w:rPr>
              <w:t>單筆達</w:t>
            </w:r>
            <w:r w:rsidR="007E7CE2" w:rsidRPr="0014764D">
              <w:rPr>
                <w:rFonts w:eastAsia="標楷體" w:hAnsi="標楷體"/>
                <w:sz w:val="28"/>
                <w:szCs w:val="28"/>
              </w:rPr>
              <w:t>新臺幣</w:t>
            </w:r>
            <w:r w:rsidR="007E7CE2" w:rsidRPr="0014764D">
              <w:rPr>
                <w:rFonts w:ascii="標楷體" w:eastAsia="標楷體" w:hAnsi="標楷體"/>
                <w:sz w:val="28"/>
                <w:szCs w:val="28"/>
              </w:rPr>
              <w:t>100萬元才須申報。</w:t>
            </w:r>
          </w:p>
          <w:p w14:paraId="6785F993" w14:textId="77777777" w:rsidR="00AA2A95" w:rsidRPr="0014764D" w:rsidRDefault="000F17DC" w:rsidP="00DA2BF3">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w:t>
            </w:r>
            <w:r w:rsidR="00704DFB" w:rsidRPr="0014764D">
              <w:rPr>
                <w:rFonts w:ascii="標楷體" w:eastAsia="標楷體" w:hAnsi="標楷體" w:hint="eastAsia"/>
                <w:sz w:val="28"/>
                <w:szCs w:val="28"/>
              </w:rPr>
              <w:t>如有價證券總金額未達新</w:t>
            </w:r>
            <w:r w:rsidR="0014293C" w:rsidRPr="0014764D">
              <w:rPr>
                <w:rFonts w:ascii="標楷體" w:eastAsia="標楷體" w:hAnsi="標楷體" w:hint="eastAsia"/>
                <w:sz w:val="28"/>
                <w:szCs w:val="28"/>
              </w:rPr>
              <w:t>臺幣</w:t>
            </w:r>
            <w:r w:rsidR="00704DFB" w:rsidRPr="0014764D">
              <w:rPr>
                <w:rFonts w:ascii="標楷體" w:eastAsia="標楷體" w:hAnsi="標楷體" w:hint="eastAsia"/>
                <w:sz w:val="28"/>
                <w:szCs w:val="28"/>
              </w:rPr>
              <w:t>100萬元，可於「股票、債券、基金受益憑證及其他有價證券」4欄位逕為申報</w:t>
            </w:r>
            <w:r w:rsidR="00DA2BF3">
              <w:rPr>
                <w:rFonts w:ascii="標楷體" w:eastAsia="標楷體" w:hAnsi="標楷體" w:hint="eastAsia"/>
                <w:sz w:val="28"/>
                <w:szCs w:val="28"/>
              </w:rPr>
              <w:t>，</w:t>
            </w:r>
            <w:r w:rsidR="00704DFB" w:rsidRPr="0014764D">
              <w:rPr>
                <w:rFonts w:ascii="標楷體" w:eastAsia="標楷體" w:hAnsi="標楷體" w:hint="eastAsia"/>
                <w:sz w:val="28"/>
                <w:szCs w:val="28"/>
              </w:rPr>
              <w:t>或於各該欄載明「未達申報標準」</w:t>
            </w:r>
            <w:r w:rsidR="00B83851" w:rsidRPr="0014764D">
              <w:rPr>
                <w:rFonts w:ascii="標楷體" w:eastAsia="標楷體" w:hAnsi="標楷體" w:hint="eastAsia"/>
                <w:sz w:val="28"/>
                <w:szCs w:val="28"/>
              </w:rPr>
              <w:t>；</w:t>
            </w:r>
            <w:r w:rsidR="00DA2BF3">
              <w:rPr>
                <w:rFonts w:ascii="標楷體" w:eastAsia="標楷體" w:hAnsi="標楷體" w:hint="eastAsia"/>
                <w:sz w:val="28"/>
                <w:szCs w:val="28"/>
              </w:rPr>
              <w:t>如無相關各類財產，請</w:t>
            </w:r>
            <w:r w:rsidR="00704DFB" w:rsidRPr="0014764D">
              <w:rPr>
                <w:rFonts w:ascii="標楷體" w:eastAsia="標楷體" w:hAnsi="標楷體" w:hint="eastAsia"/>
                <w:sz w:val="28"/>
                <w:szCs w:val="28"/>
              </w:rPr>
              <w:t>於申報表</w:t>
            </w:r>
            <w:r w:rsidR="008B6205" w:rsidRPr="0014764D">
              <w:rPr>
                <w:rFonts w:ascii="標楷體" w:eastAsia="標楷體" w:hAnsi="標楷體" w:hint="eastAsia"/>
                <w:sz w:val="28"/>
                <w:szCs w:val="28"/>
              </w:rPr>
              <w:t>各</w:t>
            </w:r>
            <w:r w:rsidR="00704DFB" w:rsidRPr="0014764D">
              <w:rPr>
                <w:rFonts w:ascii="標楷體" w:eastAsia="標楷體" w:hAnsi="標楷體" w:hint="eastAsia"/>
                <w:sz w:val="28"/>
                <w:szCs w:val="28"/>
              </w:rPr>
              <w:t>該頁左下角之總申報筆數，填寫「零筆」，不得空白。</w:t>
            </w:r>
          </w:p>
        </w:tc>
        <w:tc>
          <w:tcPr>
            <w:tcW w:w="850" w:type="dxa"/>
            <w:shd w:val="clear" w:color="auto" w:fill="auto"/>
          </w:tcPr>
          <w:p w14:paraId="19C475A4"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p>
        </w:tc>
      </w:tr>
      <w:tr w:rsidR="00155BDD" w:rsidRPr="0014764D" w14:paraId="385228ED" w14:textId="77777777" w:rsidTr="00186F4A">
        <w:trPr>
          <w:jc w:val="center"/>
        </w:trPr>
        <w:tc>
          <w:tcPr>
            <w:tcW w:w="8505" w:type="dxa"/>
            <w:shd w:val="clear" w:color="auto" w:fill="auto"/>
          </w:tcPr>
          <w:p w14:paraId="102959BF" w14:textId="77777777" w:rsidR="00155BDD" w:rsidRPr="0014764D" w:rsidRDefault="00155BDD" w:rsidP="0014764D">
            <w:pPr>
              <w:pStyle w:val="Default"/>
              <w:spacing w:afterLines="10" w:after="36" w:line="380" w:lineRule="exact"/>
              <w:ind w:left="280" w:hangingChars="100" w:hanging="280"/>
              <w:jc w:val="both"/>
              <w:rPr>
                <w:rFonts w:ascii="標楷體" w:eastAsia="標楷體" w:hAnsi="標楷體" w:cs="Times New Roman" w:hint="eastAsia"/>
                <w:color w:val="auto"/>
                <w:sz w:val="28"/>
                <w:szCs w:val="28"/>
              </w:rPr>
            </w:pPr>
            <w:r w:rsidRPr="0014764D">
              <w:rPr>
                <w:rFonts w:ascii="標楷體" w:eastAsia="標楷體" w:hAnsi="標楷體" w:hint="eastAsia"/>
                <w:sz w:val="28"/>
                <w:szCs w:val="28"/>
              </w:rPr>
              <w:t>★</w:t>
            </w:r>
            <w:r w:rsidRPr="0014764D">
              <w:rPr>
                <w:rFonts w:ascii="標楷體" w:eastAsia="標楷體" w:hAnsi="標楷體" w:cs="Times New Roman" w:hint="eastAsia"/>
                <w:color w:val="auto"/>
                <w:sz w:val="28"/>
                <w:szCs w:val="28"/>
              </w:rPr>
              <w:t>已瞭解：</w:t>
            </w:r>
            <w:r w:rsidRPr="0014764D">
              <w:rPr>
                <w:rFonts w:ascii="標楷體" w:eastAsia="標楷體" w:hAnsi="標楷體"/>
                <w:sz w:val="28"/>
                <w:szCs w:val="28"/>
              </w:rPr>
              <w:t>以融資方式買進有價證券者，該有價證券申報於</w:t>
            </w:r>
            <w:r w:rsidRPr="0014764D">
              <w:rPr>
                <w:rFonts w:ascii="新細明體" w:eastAsia="新細明體" w:hAnsi="新細明體" w:hint="eastAsia"/>
                <w:sz w:val="28"/>
                <w:szCs w:val="28"/>
              </w:rPr>
              <w:t>「</w:t>
            </w:r>
            <w:r w:rsidRPr="0014764D">
              <w:rPr>
                <w:rFonts w:ascii="標楷體" w:eastAsia="標楷體" w:hAnsi="標楷體"/>
                <w:sz w:val="28"/>
                <w:szCs w:val="28"/>
              </w:rPr>
              <w:t>有價證券</w:t>
            </w:r>
            <w:r w:rsidRPr="0014764D">
              <w:rPr>
                <w:rFonts w:ascii="標楷體" w:eastAsia="標楷體" w:hAnsi="標楷體" w:hint="eastAsia"/>
                <w:sz w:val="28"/>
                <w:szCs w:val="28"/>
              </w:rPr>
              <w:t>」</w:t>
            </w:r>
            <w:r w:rsidRPr="0014764D">
              <w:rPr>
                <w:rFonts w:ascii="標楷體" w:eastAsia="標楷體" w:hAnsi="標楷體"/>
                <w:sz w:val="28"/>
                <w:szCs w:val="28"/>
              </w:rPr>
              <w:t>欄，融資金額則申報於</w:t>
            </w:r>
            <w:r w:rsidRPr="0014764D">
              <w:rPr>
                <w:rFonts w:ascii="新細明體" w:eastAsia="新細明體" w:hAnsi="新細明體" w:hint="eastAsia"/>
                <w:sz w:val="28"/>
                <w:szCs w:val="28"/>
              </w:rPr>
              <w:t>「</w:t>
            </w:r>
            <w:r w:rsidRPr="0014764D">
              <w:rPr>
                <w:rFonts w:ascii="標楷體" w:eastAsia="標楷體" w:hAnsi="標楷體"/>
                <w:sz w:val="28"/>
                <w:szCs w:val="28"/>
              </w:rPr>
              <w:t>債務</w:t>
            </w:r>
            <w:r w:rsidRPr="0014764D">
              <w:rPr>
                <w:rFonts w:ascii="標楷體" w:eastAsia="標楷體" w:hAnsi="標楷體" w:hint="eastAsia"/>
                <w:sz w:val="28"/>
                <w:szCs w:val="28"/>
              </w:rPr>
              <w:t>」</w:t>
            </w:r>
            <w:r w:rsidRPr="0014764D">
              <w:rPr>
                <w:rFonts w:ascii="標楷體" w:eastAsia="標楷體" w:hAnsi="標楷體"/>
                <w:sz w:val="28"/>
                <w:szCs w:val="28"/>
              </w:rPr>
              <w:t>欄。</w:t>
            </w:r>
          </w:p>
        </w:tc>
        <w:tc>
          <w:tcPr>
            <w:tcW w:w="850" w:type="dxa"/>
            <w:shd w:val="clear" w:color="auto" w:fill="auto"/>
          </w:tcPr>
          <w:p w14:paraId="1D649FC6" w14:textId="77777777" w:rsidR="00155BDD" w:rsidRPr="0014764D" w:rsidRDefault="00155BDD" w:rsidP="00D76269">
            <w:pPr>
              <w:spacing w:afterLines="10" w:after="36" w:line="380" w:lineRule="exact"/>
              <w:jc w:val="both"/>
              <w:rPr>
                <w:rFonts w:ascii="標楷體" w:eastAsia="標楷體" w:hAnsi="標楷體" w:hint="eastAsia"/>
                <w:color w:val="000000"/>
                <w:sz w:val="28"/>
                <w:szCs w:val="28"/>
              </w:rPr>
            </w:pPr>
          </w:p>
        </w:tc>
      </w:tr>
      <w:tr w:rsidR="00155BDD" w:rsidRPr="0014764D" w14:paraId="75506945" w14:textId="77777777" w:rsidTr="00186F4A">
        <w:trPr>
          <w:jc w:val="center"/>
        </w:trPr>
        <w:tc>
          <w:tcPr>
            <w:tcW w:w="8505" w:type="dxa"/>
            <w:shd w:val="clear" w:color="auto" w:fill="auto"/>
          </w:tcPr>
          <w:p w14:paraId="42F8D634" w14:textId="77777777" w:rsidR="00155BDD" w:rsidRPr="0014764D" w:rsidRDefault="00155BDD" w:rsidP="0014764D">
            <w:pPr>
              <w:pStyle w:val="Default"/>
              <w:spacing w:afterLines="10" w:after="36" w:line="380" w:lineRule="exact"/>
              <w:ind w:left="260" w:hangingChars="100" w:hanging="260"/>
              <w:jc w:val="both"/>
              <w:rPr>
                <w:rFonts w:ascii="標楷體" w:eastAsia="標楷體" w:hAnsi="標楷體" w:cs="Times New Roman" w:hint="eastAsia"/>
                <w:color w:val="auto"/>
                <w:sz w:val="28"/>
                <w:szCs w:val="28"/>
              </w:rPr>
            </w:pPr>
            <w:r w:rsidRPr="0014764D">
              <w:rPr>
                <w:rFonts w:ascii="標楷體" w:eastAsia="標楷體" w:hAnsi="標楷體" w:cs="Times New Roman" w:hint="eastAsia"/>
                <w:color w:val="auto"/>
                <w:sz w:val="26"/>
                <w:szCs w:val="26"/>
              </w:rPr>
              <w:t>★</w:t>
            </w:r>
            <w:r w:rsidRPr="0014764D">
              <w:rPr>
                <w:rFonts w:ascii="標楷體" w:eastAsia="標楷體" w:hAnsi="標楷體" w:cs="Times New Roman" w:hint="eastAsia"/>
                <w:color w:val="auto"/>
                <w:sz w:val="28"/>
                <w:szCs w:val="28"/>
              </w:rPr>
              <w:t>已瞭解：</w:t>
            </w:r>
            <w:r w:rsidRPr="0014764D">
              <w:rPr>
                <w:rFonts w:ascii="標楷體" w:eastAsia="標楷體" w:hAnsi="標楷體"/>
                <w:sz w:val="28"/>
                <w:szCs w:val="28"/>
              </w:rPr>
              <w:t>以融券方式賣出有價證券者，該有價證券申報於</w:t>
            </w:r>
            <w:r w:rsidRPr="0014764D">
              <w:rPr>
                <w:rFonts w:ascii="新細明體" w:eastAsia="新細明體" w:hAnsi="新細明體" w:hint="eastAsia"/>
                <w:sz w:val="28"/>
                <w:szCs w:val="28"/>
              </w:rPr>
              <w:t>「</w:t>
            </w:r>
            <w:r w:rsidRPr="0014764D">
              <w:rPr>
                <w:rFonts w:ascii="標楷體" w:eastAsia="標楷體" w:hAnsi="標楷體"/>
                <w:sz w:val="28"/>
                <w:szCs w:val="28"/>
              </w:rPr>
              <w:t>備註欄</w:t>
            </w:r>
            <w:r w:rsidRPr="0014764D">
              <w:rPr>
                <w:rFonts w:ascii="標楷體" w:eastAsia="標楷體" w:hAnsi="標楷體" w:hint="eastAsia"/>
                <w:sz w:val="28"/>
                <w:szCs w:val="28"/>
              </w:rPr>
              <w:t>」，</w:t>
            </w:r>
            <w:r w:rsidRPr="0014764D">
              <w:rPr>
                <w:rFonts w:ascii="標楷體" w:eastAsia="標楷體" w:hAnsi="標楷體"/>
                <w:sz w:val="28"/>
                <w:szCs w:val="28"/>
              </w:rPr>
              <w:t>融券保證金及融券賣出價款扣減證券交易稅、融券手續費及</w:t>
            </w:r>
            <w:r w:rsidRPr="0014764D">
              <w:rPr>
                <w:rFonts w:ascii="標楷體" w:eastAsia="標楷體" w:hAnsi="標楷體"/>
                <w:sz w:val="28"/>
                <w:szCs w:val="28"/>
              </w:rPr>
              <w:lastRenderedPageBreak/>
              <w:t>證券商手續費之餘額，申報於</w:t>
            </w:r>
            <w:r w:rsidRPr="0014764D">
              <w:rPr>
                <w:rFonts w:ascii="新細明體" w:eastAsia="新細明體" w:hAnsi="新細明體" w:hint="eastAsia"/>
                <w:sz w:val="28"/>
                <w:szCs w:val="28"/>
              </w:rPr>
              <w:t>「</w:t>
            </w:r>
            <w:r w:rsidRPr="0014764D">
              <w:rPr>
                <w:rFonts w:ascii="標楷體" w:eastAsia="標楷體" w:hAnsi="標楷體"/>
                <w:sz w:val="28"/>
                <w:szCs w:val="28"/>
              </w:rPr>
              <w:t>債權</w:t>
            </w:r>
            <w:r w:rsidRPr="0014764D">
              <w:rPr>
                <w:rFonts w:ascii="標楷體" w:eastAsia="標楷體" w:hAnsi="標楷體" w:hint="eastAsia"/>
                <w:sz w:val="28"/>
                <w:szCs w:val="28"/>
              </w:rPr>
              <w:t>」</w:t>
            </w:r>
            <w:r w:rsidRPr="0014764D">
              <w:rPr>
                <w:rFonts w:ascii="標楷體" w:eastAsia="標楷體" w:hAnsi="標楷體"/>
                <w:sz w:val="28"/>
                <w:szCs w:val="28"/>
              </w:rPr>
              <w:t>欄。</w:t>
            </w:r>
          </w:p>
        </w:tc>
        <w:tc>
          <w:tcPr>
            <w:tcW w:w="850" w:type="dxa"/>
            <w:shd w:val="clear" w:color="auto" w:fill="auto"/>
          </w:tcPr>
          <w:p w14:paraId="5F3E5504" w14:textId="77777777" w:rsidR="00155BDD" w:rsidRPr="0014764D" w:rsidRDefault="00155BDD" w:rsidP="00D76269">
            <w:pPr>
              <w:spacing w:afterLines="10" w:after="36" w:line="380" w:lineRule="exact"/>
              <w:jc w:val="both"/>
              <w:rPr>
                <w:rFonts w:ascii="標楷體" w:eastAsia="標楷體" w:hAnsi="標楷體" w:hint="eastAsia"/>
                <w:color w:val="000000"/>
                <w:sz w:val="28"/>
                <w:szCs w:val="28"/>
              </w:rPr>
            </w:pPr>
          </w:p>
        </w:tc>
      </w:tr>
      <w:tr w:rsidR="00D962D0" w:rsidRPr="0014764D" w14:paraId="2015ED6E" w14:textId="77777777" w:rsidTr="00186F4A">
        <w:trPr>
          <w:jc w:val="center"/>
        </w:trPr>
        <w:tc>
          <w:tcPr>
            <w:tcW w:w="8505" w:type="dxa"/>
            <w:shd w:val="clear" w:color="auto" w:fill="auto"/>
          </w:tcPr>
          <w:p w14:paraId="28E36EB5" w14:textId="77777777" w:rsidR="00054418" w:rsidRPr="0014764D" w:rsidRDefault="00D962D0" w:rsidP="00D76269">
            <w:pPr>
              <w:spacing w:afterLines="10" w:after="36" w:line="380" w:lineRule="exact"/>
              <w:jc w:val="both"/>
              <w:rPr>
                <w:rFonts w:ascii="標楷體" w:eastAsia="標楷體" w:hAnsi="標楷體" w:hint="eastAsia"/>
                <w:sz w:val="28"/>
                <w:szCs w:val="28"/>
              </w:rPr>
            </w:pPr>
            <w:r w:rsidRPr="0014764D">
              <w:rPr>
                <w:rFonts w:ascii="標楷體" w:eastAsia="標楷體" w:hAnsi="標楷體" w:hint="eastAsia"/>
                <w:sz w:val="28"/>
                <w:szCs w:val="28"/>
              </w:rPr>
              <w:t>★</w:t>
            </w:r>
            <w:r w:rsidR="0018799F" w:rsidRPr="0014764D">
              <w:rPr>
                <w:rFonts w:ascii="標楷體" w:eastAsia="標楷體" w:hAnsi="標楷體" w:hint="eastAsia"/>
                <w:sz w:val="28"/>
                <w:szCs w:val="28"/>
              </w:rPr>
              <w:t>已填寫</w:t>
            </w:r>
            <w:r w:rsidR="002A6DCE" w:rsidRPr="0014764D">
              <w:rPr>
                <w:rFonts w:ascii="標楷體" w:eastAsia="標楷體" w:hAnsi="標楷體" w:hint="eastAsia"/>
                <w:sz w:val="28"/>
                <w:szCs w:val="28"/>
              </w:rPr>
              <w:t>「股票」</w:t>
            </w:r>
            <w:r w:rsidR="00054418" w:rsidRPr="0014764D">
              <w:rPr>
                <w:rFonts w:ascii="標楷體" w:eastAsia="標楷體" w:hAnsi="標楷體" w:hint="eastAsia"/>
                <w:sz w:val="28"/>
                <w:szCs w:val="28"/>
              </w:rPr>
              <w:t>：</w:t>
            </w:r>
          </w:p>
          <w:p w14:paraId="381AEC4C" w14:textId="77777777" w:rsidR="00D962D0" w:rsidRPr="0014764D" w:rsidRDefault="00054418"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w:t>
            </w:r>
            <w:r w:rsidR="00AE3409" w:rsidRPr="0014764D">
              <w:rPr>
                <w:rFonts w:ascii="標楷體" w:eastAsia="標楷體" w:hAnsi="標楷體" w:hint="eastAsia"/>
                <w:sz w:val="28"/>
                <w:szCs w:val="28"/>
              </w:rPr>
              <w:t>至證券商或集保公司查詢</w:t>
            </w:r>
            <w:r w:rsidR="00BA45BB" w:rsidRPr="0014764D">
              <w:rPr>
                <w:rFonts w:ascii="新細明體" w:hAnsi="新細明體" w:hint="eastAsia"/>
                <w:sz w:val="28"/>
                <w:szCs w:val="28"/>
              </w:rPr>
              <w:t>「</w:t>
            </w:r>
            <w:r w:rsidR="00BA45BB" w:rsidRPr="0014764D">
              <w:rPr>
                <w:rFonts w:ascii="標楷體" w:eastAsia="標楷體" w:hAnsi="標楷體" w:hint="eastAsia"/>
                <w:sz w:val="28"/>
                <w:szCs w:val="28"/>
              </w:rPr>
              <w:t>申報日」當日各股票</w:t>
            </w:r>
            <w:r w:rsidR="00AE3409" w:rsidRPr="0014764D">
              <w:rPr>
                <w:rFonts w:ascii="標楷體" w:eastAsia="標楷體" w:hAnsi="標楷體" w:hint="eastAsia"/>
                <w:sz w:val="28"/>
                <w:szCs w:val="28"/>
              </w:rPr>
              <w:t>股數。</w:t>
            </w:r>
            <w:r w:rsidR="00BA45BB" w:rsidRPr="0014764D">
              <w:rPr>
                <w:rFonts w:ascii="標楷體" w:eastAsia="標楷體" w:hAnsi="標楷體" w:hint="eastAsia"/>
                <w:sz w:val="28"/>
                <w:szCs w:val="28"/>
              </w:rPr>
              <w:t>並</w:t>
            </w:r>
            <w:r w:rsidR="0018799F" w:rsidRPr="0014764D">
              <w:rPr>
                <w:rFonts w:ascii="標楷體" w:eastAsia="標楷體" w:hAnsi="標楷體" w:hint="eastAsia"/>
                <w:sz w:val="28"/>
                <w:szCs w:val="28"/>
              </w:rPr>
              <w:t>依票面價額計算。</w:t>
            </w:r>
            <w:r w:rsidR="00E33992" w:rsidRPr="0014764D">
              <w:rPr>
                <w:rFonts w:ascii="標楷體" w:eastAsia="標楷體" w:hAnsi="標楷體" w:hint="eastAsia"/>
                <w:sz w:val="28"/>
                <w:szCs w:val="28"/>
              </w:rPr>
              <w:t>已發行股票但未上市(櫃)者，請向發行公司查詢股數及票面價額。</w:t>
            </w:r>
          </w:p>
          <w:p w14:paraId="7BE7F194" w14:textId="77777777" w:rsidR="00AE3409" w:rsidRPr="0014764D" w:rsidRDefault="0018799F"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w:t>
            </w:r>
            <w:r w:rsidR="00B821EC" w:rsidRPr="0014764D">
              <w:rPr>
                <w:rFonts w:ascii="標楷體" w:eastAsia="標楷體" w:hAnsi="標楷體" w:hint="eastAsia"/>
                <w:sz w:val="28"/>
                <w:szCs w:val="28"/>
              </w:rPr>
              <w:t>.</w:t>
            </w:r>
            <w:r w:rsidRPr="0014764D">
              <w:rPr>
                <w:rFonts w:ascii="標楷體" w:eastAsia="標楷體" w:hAnsi="標楷體" w:hint="eastAsia"/>
                <w:sz w:val="28"/>
                <w:szCs w:val="28"/>
              </w:rPr>
              <w:t>依「申報日」當日各股票股數餘額，</w:t>
            </w:r>
            <w:r w:rsidR="007F40D6" w:rsidRPr="0014764D">
              <w:rPr>
                <w:rFonts w:ascii="標楷體" w:eastAsia="標楷體" w:hAnsi="標楷體" w:hint="eastAsia"/>
                <w:sz w:val="28"/>
                <w:szCs w:val="28"/>
              </w:rPr>
              <w:t>逐筆</w:t>
            </w:r>
            <w:r w:rsidR="00BD3628" w:rsidRPr="0014764D">
              <w:rPr>
                <w:rFonts w:ascii="標楷體" w:eastAsia="標楷體" w:hAnsi="標楷體" w:hint="eastAsia"/>
                <w:sz w:val="28"/>
                <w:szCs w:val="28"/>
              </w:rPr>
              <w:t>填寫</w:t>
            </w:r>
            <w:r w:rsidR="00AA2A95" w:rsidRPr="0014764D">
              <w:rPr>
                <w:rFonts w:ascii="標楷體" w:eastAsia="標楷體" w:hAnsi="標楷體" w:hint="eastAsia"/>
                <w:sz w:val="28"/>
                <w:szCs w:val="28"/>
              </w:rPr>
              <w:t>「名稱、所有人、股數、票面價額、外幣幣別及</w:t>
            </w:r>
            <w:r w:rsidR="00CF3B66" w:rsidRPr="0014764D">
              <w:rPr>
                <w:rFonts w:ascii="標楷體" w:eastAsia="標楷體" w:hAnsi="標楷體" w:hint="eastAsia"/>
                <w:sz w:val="28"/>
                <w:szCs w:val="28"/>
              </w:rPr>
              <w:t>新臺幣總額或</w:t>
            </w:r>
            <w:r w:rsidR="00AA2A95" w:rsidRPr="0014764D">
              <w:rPr>
                <w:rFonts w:ascii="標楷體" w:eastAsia="標楷體" w:hAnsi="標楷體" w:hint="eastAsia"/>
                <w:sz w:val="28"/>
                <w:szCs w:val="28"/>
              </w:rPr>
              <w:t>折合新臺幣總額</w:t>
            </w:r>
            <w:r w:rsidRPr="0014764D">
              <w:rPr>
                <w:rFonts w:ascii="標楷體" w:eastAsia="標楷體" w:hAnsi="標楷體" w:hint="eastAsia"/>
                <w:sz w:val="28"/>
                <w:szCs w:val="28"/>
              </w:rPr>
              <w:t>」</w:t>
            </w:r>
            <w:r w:rsidR="00AA2A95" w:rsidRPr="0014764D">
              <w:rPr>
                <w:rFonts w:ascii="標楷體" w:eastAsia="標楷體" w:hAnsi="標楷體" w:hint="eastAsia"/>
                <w:sz w:val="28"/>
                <w:szCs w:val="28"/>
              </w:rPr>
              <w:t>。</w:t>
            </w:r>
          </w:p>
          <w:p w14:paraId="0C2BB008" w14:textId="77777777" w:rsidR="00A630BE" w:rsidRPr="0014764D" w:rsidRDefault="00A630BE"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3.若無股票資料，可於申報表該頁左下角之總申報筆數，填寫「零筆」，不得空白。</w:t>
            </w:r>
          </w:p>
        </w:tc>
        <w:tc>
          <w:tcPr>
            <w:tcW w:w="850" w:type="dxa"/>
            <w:shd w:val="clear" w:color="auto" w:fill="auto"/>
          </w:tcPr>
          <w:p w14:paraId="030CE0BA"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p>
        </w:tc>
      </w:tr>
      <w:tr w:rsidR="002A6DCE" w:rsidRPr="0014764D" w14:paraId="5C7B7F43" w14:textId="77777777" w:rsidTr="00186F4A">
        <w:trPr>
          <w:jc w:val="center"/>
        </w:trPr>
        <w:tc>
          <w:tcPr>
            <w:tcW w:w="8505" w:type="dxa"/>
            <w:shd w:val="clear" w:color="auto" w:fill="auto"/>
          </w:tcPr>
          <w:p w14:paraId="04424EBD" w14:textId="77777777" w:rsidR="002A6DCE" w:rsidRPr="0014764D" w:rsidRDefault="002A6DCE" w:rsidP="00D76269">
            <w:pPr>
              <w:spacing w:afterLines="10" w:after="36" w:line="380" w:lineRule="exact"/>
              <w:jc w:val="both"/>
              <w:rPr>
                <w:rFonts w:ascii="標楷體" w:eastAsia="標楷體" w:hAnsi="標楷體" w:hint="eastAsia"/>
                <w:sz w:val="28"/>
                <w:szCs w:val="28"/>
              </w:rPr>
            </w:pPr>
            <w:r w:rsidRPr="0014764D">
              <w:rPr>
                <w:rFonts w:ascii="標楷體" w:eastAsia="標楷體" w:hAnsi="標楷體" w:hint="eastAsia"/>
                <w:sz w:val="28"/>
                <w:szCs w:val="28"/>
              </w:rPr>
              <w:t>★</w:t>
            </w:r>
            <w:r w:rsidR="00A630BE" w:rsidRPr="0014764D">
              <w:rPr>
                <w:rFonts w:ascii="標楷體" w:eastAsia="標楷體" w:hAnsi="標楷體" w:hint="eastAsia"/>
                <w:sz w:val="28"/>
                <w:szCs w:val="28"/>
              </w:rPr>
              <w:t>已填寫</w:t>
            </w:r>
            <w:r w:rsidRPr="0014764D">
              <w:rPr>
                <w:rFonts w:ascii="標楷體" w:eastAsia="標楷體" w:hAnsi="標楷體" w:hint="eastAsia"/>
                <w:sz w:val="28"/>
                <w:szCs w:val="28"/>
              </w:rPr>
              <w:t>「債券」：</w:t>
            </w:r>
          </w:p>
          <w:p w14:paraId="7ED34E7F" w14:textId="77777777" w:rsidR="00A630BE" w:rsidRPr="0014764D" w:rsidRDefault="002A6DCE"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w:t>
            </w:r>
            <w:r w:rsidR="00A630BE" w:rsidRPr="0014764D">
              <w:rPr>
                <w:rFonts w:ascii="標楷體" w:eastAsia="標楷體" w:hAnsi="標楷體" w:hint="eastAsia"/>
                <w:sz w:val="28"/>
                <w:szCs w:val="28"/>
              </w:rPr>
              <w:t>至買賣機構查詢「申報日」當日之債券餘額。並依申報日當日之票面價額</w:t>
            </w:r>
            <w:r w:rsidR="00A630BE" w:rsidRPr="0014764D">
              <w:rPr>
                <w:rFonts w:ascii="標楷體" w:eastAsia="標楷體" w:hAnsi="標楷體" w:hint="eastAsia"/>
                <w:color w:val="000000"/>
                <w:sz w:val="28"/>
                <w:szCs w:val="28"/>
              </w:rPr>
              <w:t>計算</w:t>
            </w:r>
            <w:r w:rsidR="00A630BE" w:rsidRPr="0014764D">
              <w:rPr>
                <w:rFonts w:ascii="標楷體" w:eastAsia="標楷體" w:hAnsi="標楷體" w:hint="eastAsia"/>
                <w:sz w:val="28"/>
                <w:szCs w:val="28"/>
              </w:rPr>
              <w:t>。</w:t>
            </w:r>
          </w:p>
          <w:p w14:paraId="0B7753ED" w14:textId="77777777" w:rsidR="002A6DCE" w:rsidRPr="0014764D" w:rsidRDefault="00A630BE"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2.依「申報日」當日之債券情形，填寫「</w:t>
            </w:r>
            <w:r w:rsidR="002A6DCE" w:rsidRPr="0014764D">
              <w:rPr>
                <w:rFonts w:ascii="標楷體" w:eastAsia="標楷體" w:hAnsi="標楷體" w:hint="eastAsia"/>
                <w:sz w:val="28"/>
                <w:szCs w:val="28"/>
              </w:rPr>
              <w:t>債券名稱、代碼、</w:t>
            </w:r>
            <w:r w:rsidR="00BD3628" w:rsidRPr="0014764D">
              <w:rPr>
                <w:rFonts w:ascii="標楷體" w:eastAsia="標楷體" w:hAnsi="標楷體" w:hint="eastAsia"/>
                <w:sz w:val="28"/>
                <w:szCs w:val="28"/>
              </w:rPr>
              <w:t>所有人、</w:t>
            </w:r>
            <w:r w:rsidR="002A6DCE" w:rsidRPr="0014764D">
              <w:rPr>
                <w:rFonts w:ascii="標楷體" w:eastAsia="標楷體" w:hAnsi="標楷體" w:hint="eastAsia"/>
                <w:sz w:val="28"/>
                <w:szCs w:val="28"/>
              </w:rPr>
              <w:t>買賣機構</w:t>
            </w:r>
            <w:r w:rsidR="00BD3628" w:rsidRPr="0014764D">
              <w:rPr>
                <w:rFonts w:ascii="標楷體" w:eastAsia="標楷體" w:hAnsi="標楷體" w:hint="eastAsia"/>
                <w:sz w:val="28"/>
                <w:szCs w:val="28"/>
              </w:rPr>
              <w:t>、單位數、票面價額、外幣幣別及</w:t>
            </w:r>
            <w:r w:rsidR="00CF3B66" w:rsidRPr="0014764D">
              <w:rPr>
                <w:rFonts w:ascii="標楷體" w:eastAsia="標楷體" w:hAnsi="標楷體" w:hint="eastAsia"/>
                <w:sz w:val="28"/>
                <w:szCs w:val="28"/>
              </w:rPr>
              <w:t>新臺幣總額或折合新臺幣總額</w:t>
            </w:r>
            <w:r w:rsidRPr="0014764D">
              <w:rPr>
                <w:rFonts w:ascii="標楷體" w:eastAsia="標楷體" w:hAnsi="標楷體" w:hint="eastAsia"/>
                <w:sz w:val="28"/>
                <w:szCs w:val="28"/>
              </w:rPr>
              <w:t>」</w:t>
            </w:r>
            <w:r w:rsidR="00BD3628" w:rsidRPr="0014764D">
              <w:rPr>
                <w:rFonts w:ascii="標楷體" w:eastAsia="標楷體" w:hAnsi="標楷體" w:hint="eastAsia"/>
                <w:sz w:val="28"/>
                <w:szCs w:val="28"/>
              </w:rPr>
              <w:t>。</w:t>
            </w:r>
          </w:p>
          <w:p w14:paraId="7BDB7340" w14:textId="77777777" w:rsidR="00A630BE" w:rsidRPr="0014764D" w:rsidRDefault="00A630BE"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3.若無債券資料，可於申報表該頁左下角之總申報筆數，填寫「零筆」，不得</w:t>
            </w:r>
            <w:r w:rsidRPr="0014764D">
              <w:rPr>
                <w:rFonts w:ascii="標楷體" w:eastAsia="標楷體" w:hAnsi="標楷體" w:hint="eastAsia"/>
                <w:color w:val="000000"/>
                <w:sz w:val="28"/>
                <w:szCs w:val="28"/>
              </w:rPr>
              <w:t>空白</w:t>
            </w:r>
            <w:r w:rsidRPr="0014764D">
              <w:rPr>
                <w:rFonts w:ascii="標楷體" w:eastAsia="標楷體" w:hAnsi="標楷體" w:hint="eastAsia"/>
                <w:sz w:val="28"/>
                <w:szCs w:val="28"/>
              </w:rPr>
              <w:t>。</w:t>
            </w:r>
          </w:p>
        </w:tc>
        <w:tc>
          <w:tcPr>
            <w:tcW w:w="850" w:type="dxa"/>
            <w:shd w:val="clear" w:color="auto" w:fill="auto"/>
          </w:tcPr>
          <w:p w14:paraId="2CE15B62" w14:textId="77777777" w:rsidR="002A6DCE" w:rsidRPr="0014764D" w:rsidRDefault="002A6DCE" w:rsidP="00D76269">
            <w:pPr>
              <w:spacing w:afterLines="10" w:after="36" w:line="380" w:lineRule="exact"/>
              <w:jc w:val="both"/>
              <w:rPr>
                <w:rFonts w:ascii="標楷體" w:eastAsia="標楷體" w:hAnsi="標楷體" w:hint="eastAsia"/>
                <w:color w:val="000000"/>
                <w:sz w:val="28"/>
                <w:szCs w:val="28"/>
              </w:rPr>
            </w:pPr>
          </w:p>
        </w:tc>
      </w:tr>
      <w:tr w:rsidR="0064293B" w:rsidRPr="0014764D" w14:paraId="53398762" w14:textId="77777777" w:rsidTr="00186F4A">
        <w:trPr>
          <w:jc w:val="center"/>
        </w:trPr>
        <w:tc>
          <w:tcPr>
            <w:tcW w:w="8505" w:type="dxa"/>
            <w:shd w:val="clear" w:color="auto" w:fill="auto"/>
          </w:tcPr>
          <w:p w14:paraId="08CE242E" w14:textId="77777777" w:rsidR="0064293B" w:rsidRPr="0014764D" w:rsidRDefault="0064293B" w:rsidP="00D76269">
            <w:pPr>
              <w:spacing w:afterLines="10" w:after="36" w:line="380" w:lineRule="exact"/>
              <w:jc w:val="both"/>
              <w:rPr>
                <w:rFonts w:ascii="標楷體" w:eastAsia="標楷體" w:hAnsi="標楷體" w:hint="eastAsia"/>
                <w:sz w:val="28"/>
                <w:szCs w:val="28"/>
              </w:rPr>
            </w:pPr>
            <w:r w:rsidRPr="0014764D">
              <w:rPr>
                <w:rFonts w:ascii="標楷體" w:eastAsia="標楷體" w:hAnsi="標楷體" w:hint="eastAsia"/>
                <w:sz w:val="28"/>
                <w:szCs w:val="28"/>
              </w:rPr>
              <w:t>★</w:t>
            </w:r>
            <w:r w:rsidR="00642706" w:rsidRPr="0014764D">
              <w:rPr>
                <w:rFonts w:ascii="標楷體" w:eastAsia="標楷體" w:hAnsi="標楷體" w:hint="eastAsia"/>
                <w:sz w:val="28"/>
                <w:szCs w:val="28"/>
              </w:rPr>
              <w:t>已填寫</w:t>
            </w:r>
            <w:r w:rsidRPr="0014764D">
              <w:rPr>
                <w:rFonts w:ascii="標楷體" w:eastAsia="標楷體" w:hAnsi="標楷體" w:hint="eastAsia"/>
                <w:sz w:val="28"/>
                <w:szCs w:val="28"/>
              </w:rPr>
              <w:t>「基金受益憑證」：</w:t>
            </w:r>
          </w:p>
          <w:p w14:paraId="674EAF55" w14:textId="77777777" w:rsidR="000C14BB" w:rsidRPr="0014764D" w:rsidRDefault="0064293B"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w:t>
            </w:r>
            <w:r w:rsidR="00642706" w:rsidRPr="0014764D">
              <w:rPr>
                <w:rFonts w:ascii="標楷體" w:eastAsia="標楷體" w:hAnsi="標楷體" w:hint="eastAsia"/>
                <w:sz w:val="28"/>
                <w:szCs w:val="28"/>
              </w:rPr>
              <w:t>至</w:t>
            </w:r>
            <w:r w:rsidR="000C14BB" w:rsidRPr="0014764D">
              <w:rPr>
                <w:rFonts w:ascii="標楷體" w:eastAsia="標楷體" w:hAnsi="標楷體" w:hint="eastAsia"/>
                <w:sz w:val="28"/>
                <w:szCs w:val="28"/>
              </w:rPr>
              <w:t>「受託投資機構」，</w:t>
            </w:r>
            <w:r w:rsidR="00642706" w:rsidRPr="0014764D">
              <w:rPr>
                <w:rFonts w:ascii="標楷體" w:eastAsia="標楷體" w:hAnsi="標楷體" w:hint="eastAsia"/>
                <w:sz w:val="28"/>
                <w:szCs w:val="28"/>
              </w:rPr>
              <w:t>查詢「申報日」當日之基金受益憑證餘額</w:t>
            </w:r>
            <w:r w:rsidR="000C14BB" w:rsidRPr="0014764D">
              <w:rPr>
                <w:rFonts w:ascii="標楷體" w:eastAsia="標楷體" w:hAnsi="標楷體" w:hint="eastAsia"/>
                <w:sz w:val="28"/>
                <w:szCs w:val="28"/>
              </w:rPr>
              <w:t>。</w:t>
            </w:r>
            <w:r w:rsidR="00E33992" w:rsidRPr="0014764D">
              <w:rPr>
                <w:rFonts w:ascii="標楷體" w:eastAsia="標楷體" w:hAnsi="標楷體" w:hint="eastAsia"/>
                <w:sz w:val="28"/>
                <w:szCs w:val="28"/>
              </w:rPr>
              <w:t>或依銀行／</w:t>
            </w:r>
            <w:r w:rsidR="005D2DDE" w:rsidRPr="0014764D">
              <w:rPr>
                <w:rFonts w:ascii="標楷體" w:eastAsia="標楷體" w:hAnsi="標楷體" w:hint="eastAsia"/>
                <w:sz w:val="28"/>
                <w:szCs w:val="28"/>
              </w:rPr>
              <w:t>申購</w:t>
            </w:r>
            <w:r w:rsidR="00642706" w:rsidRPr="0014764D">
              <w:rPr>
                <w:rFonts w:ascii="標楷體" w:eastAsia="標楷體" w:hAnsi="標楷體" w:hint="eastAsia"/>
                <w:sz w:val="28"/>
                <w:szCs w:val="28"/>
              </w:rPr>
              <w:t>公司</w:t>
            </w:r>
            <w:r w:rsidR="005D2DDE" w:rsidRPr="0014764D">
              <w:rPr>
                <w:rFonts w:ascii="標楷體" w:eastAsia="標楷體" w:hAnsi="標楷體" w:hint="eastAsia"/>
                <w:sz w:val="28"/>
                <w:szCs w:val="28"/>
              </w:rPr>
              <w:t>提供申報日</w:t>
            </w:r>
            <w:r w:rsidR="00755C51" w:rsidRPr="0014764D">
              <w:rPr>
                <w:rFonts w:ascii="標楷體" w:eastAsia="標楷體" w:hAnsi="標楷體" w:hint="eastAsia"/>
                <w:sz w:val="28"/>
                <w:szCs w:val="28"/>
              </w:rPr>
              <w:t>當日</w:t>
            </w:r>
            <w:r w:rsidR="005D2DDE" w:rsidRPr="0014764D">
              <w:rPr>
                <w:rFonts w:ascii="標楷體" w:eastAsia="標楷體" w:hAnsi="標楷體" w:hint="eastAsia"/>
                <w:sz w:val="28"/>
                <w:szCs w:val="28"/>
              </w:rPr>
              <w:t>之對帳單填寫。</w:t>
            </w:r>
            <w:r w:rsidR="00642706" w:rsidRPr="0014764D">
              <w:rPr>
                <w:rFonts w:ascii="標楷體" w:eastAsia="標楷體" w:hAnsi="標楷體" w:hint="eastAsia"/>
                <w:sz w:val="28"/>
                <w:szCs w:val="28"/>
              </w:rPr>
              <w:t>並依申報日當日之票面價額</w:t>
            </w:r>
            <w:r w:rsidR="00EF1B2E" w:rsidRPr="0014764D">
              <w:rPr>
                <w:rFonts w:ascii="標楷體" w:eastAsia="標楷體" w:hAnsi="標楷體" w:hint="eastAsia"/>
                <w:sz w:val="28"/>
                <w:szCs w:val="28"/>
              </w:rPr>
              <w:t>（票面淨值）</w:t>
            </w:r>
            <w:r w:rsidR="00642706" w:rsidRPr="0014764D">
              <w:rPr>
                <w:rFonts w:ascii="標楷體" w:eastAsia="標楷體" w:hAnsi="標楷體" w:hint="eastAsia"/>
                <w:sz w:val="28"/>
                <w:szCs w:val="28"/>
              </w:rPr>
              <w:t>計算。</w:t>
            </w:r>
          </w:p>
          <w:p w14:paraId="50A939AD" w14:textId="77777777" w:rsidR="0064293B" w:rsidRPr="0014764D" w:rsidRDefault="00642706"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w:t>
            </w:r>
            <w:r w:rsidR="0064293B" w:rsidRPr="0014764D">
              <w:rPr>
                <w:rFonts w:ascii="標楷體" w:eastAsia="標楷體" w:hAnsi="標楷體" w:hint="eastAsia"/>
                <w:sz w:val="28"/>
                <w:szCs w:val="28"/>
              </w:rPr>
              <w:t>.</w:t>
            </w:r>
            <w:r w:rsidRPr="0014764D">
              <w:rPr>
                <w:rFonts w:ascii="標楷體" w:eastAsia="標楷體" w:hAnsi="標楷體" w:hint="eastAsia"/>
                <w:sz w:val="28"/>
                <w:szCs w:val="28"/>
              </w:rPr>
              <w:t>依「申報日」當日之</w:t>
            </w:r>
            <w:r w:rsidR="0059545C" w:rsidRPr="0014764D">
              <w:rPr>
                <w:rFonts w:ascii="標楷體" w:eastAsia="標楷體" w:hAnsi="標楷體" w:hint="eastAsia"/>
                <w:sz w:val="28"/>
                <w:szCs w:val="28"/>
              </w:rPr>
              <w:t>基金受益憑證餘額</w:t>
            </w:r>
            <w:r w:rsidRPr="0014764D">
              <w:rPr>
                <w:rFonts w:ascii="標楷體" w:eastAsia="標楷體" w:hAnsi="標楷體" w:hint="eastAsia"/>
                <w:sz w:val="28"/>
                <w:szCs w:val="28"/>
              </w:rPr>
              <w:t>，</w:t>
            </w:r>
            <w:r w:rsidR="00245F7F" w:rsidRPr="0014764D">
              <w:rPr>
                <w:rFonts w:ascii="標楷體" w:eastAsia="標楷體" w:hAnsi="標楷體" w:hint="eastAsia"/>
                <w:sz w:val="28"/>
                <w:szCs w:val="28"/>
              </w:rPr>
              <w:t>逐筆</w:t>
            </w:r>
            <w:r w:rsidRPr="0014764D">
              <w:rPr>
                <w:rFonts w:ascii="標楷體" w:eastAsia="標楷體" w:hAnsi="標楷體" w:hint="eastAsia"/>
                <w:sz w:val="28"/>
                <w:szCs w:val="28"/>
              </w:rPr>
              <w:t>填寫「</w:t>
            </w:r>
            <w:r w:rsidR="005D2DDE" w:rsidRPr="0014764D">
              <w:rPr>
                <w:rFonts w:ascii="標楷體" w:eastAsia="標楷體" w:hAnsi="標楷體" w:hint="eastAsia"/>
                <w:sz w:val="28"/>
                <w:szCs w:val="28"/>
              </w:rPr>
              <w:t>名稱、所有人、受託投資機構、單位數、票面價額(單位淨值)、外幣幣別及</w:t>
            </w:r>
            <w:r w:rsidR="0055091E" w:rsidRPr="0014764D">
              <w:rPr>
                <w:rFonts w:ascii="標楷體" w:eastAsia="標楷體" w:hAnsi="標楷體" w:hint="eastAsia"/>
                <w:sz w:val="28"/>
                <w:szCs w:val="28"/>
              </w:rPr>
              <w:t>新臺幣總額或</w:t>
            </w:r>
            <w:r w:rsidR="005D2DDE" w:rsidRPr="0014764D">
              <w:rPr>
                <w:rFonts w:ascii="標楷體" w:eastAsia="標楷體" w:hAnsi="標楷體" w:hint="eastAsia"/>
                <w:sz w:val="28"/>
                <w:szCs w:val="28"/>
              </w:rPr>
              <w:t>折合新臺幣總額</w:t>
            </w:r>
            <w:r w:rsidRPr="0014764D">
              <w:rPr>
                <w:rFonts w:ascii="標楷體" w:eastAsia="標楷體" w:hAnsi="標楷體" w:hint="eastAsia"/>
                <w:sz w:val="28"/>
                <w:szCs w:val="28"/>
              </w:rPr>
              <w:t>」</w:t>
            </w:r>
            <w:r w:rsidR="005D2DDE" w:rsidRPr="0014764D">
              <w:rPr>
                <w:rFonts w:ascii="標楷體" w:eastAsia="標楷體" w:hAnsi="標楷體" w:hint="eastAsia"/>
                <w:sz w:val="28"/>
                <w:szCs w:val="28"/>
              </w:rPr>
              <w:t>。</w:t>
            </w:r>
          </w:p>
          <w:p w14:paraId="07168DF9" w14:textId="77777777" w:rsidR="00642706" w:rsidRPr="0014764D" w:rsidRDefault="00642706"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3.若無基金受益憑證資料，可於申報表該頁左下角之總申報筆數，填寫「零筆」，不得空白。</w:t>
            </w:r>
          </w:p>
        </w:tc>
        <w:tc>
          <w:tcPr>
            <w:tcW w:w="850" w:type="dxa"/>
            <w:shd w:val="clear" w:color="auto" w:fill="auto"/>
          </w:tcPr>
          <w:p w14:paraId="0751410F" w14:textId="77777777" w:rsidR="0064293B" w:rsidRPr="0014764D" w:rsidRDefault="0064293B" w:rsidP="00D76269">
            <w:pPr>
              <w:spacing w:afterLines="10" w:after="36" w:line="380" w:lineRule="exact"/>
              <w:jc w:val="both"/>
              <w:rPr>
                <w:rFonts w:ascii="標楷體" w:eastAsia="標楷體" w:hAnsi="標楷體" w:hint="eastAsia"/>
                <w:color w:val="000000"/>
                <w:sz w:val="28"/>
                <w:szCs w:val="28"/>
              </w:rPr>
            </w:pPr>
          </w:p>
        </w:tc>
      </w:tr>
      <w:tr w:rsidR="0064293B" w:rsidRPr="0014764D" w14:paraId="644614C8" w14:textId="77777777" w:rsidTr="00186F4A">
        <w:trPr>
          <w:jc w:val="center"/>
        </w:trPr>
        <w:tc>
          <w:tcPr>
            <w:tcW w:w="8505" w:type="dxa"/>
            <w:shd w:val="clear" w:color="auto" w:fill="auto"/>
          </w:tcPr>
          <w:p w14:paraId="610B9783" w14:textId="77777777" w:rsidR="0064293B" w:rsidRPr="0014764D" w:rsidRDefault="0064293B" w:rsidP="00D76269">
            <w:pPr>
              <w:spacing w:afterLines="10" w:after="36" w:line="380" w:lineRule="exact"/>
              <w:jc w:val="both"/>
              <w:rPr>
                <w:rFonts w:ascii="標楷體" w:eastAsia="標楷體" w:hAnsi="標楷體" w:hint="eastAsia"/>
                <w:sz w:val="28"/>
                <w:szCs w:val="28"/>
              </w:rPr>
            </w:pPr>
            <w:r w:rsidRPr="0014764D">
              <w:rPr>
                <w:rFonts w:ascii="標楷體" w:eastAsia="標楷體" w:hAnsi="標楷體" w:hint="eastAsia"/>
                <w:sz w:val="28"/>
                <w:szCs w:val="28"/>
              </w:rPr>
              <w:t>★</w:t>
            </w:r>
            <w:r w:rsidR="00C8379F" w:rsidRPr="0014764D">
              <w:rPr>
                <w:rFonts w:ascii="標楷體" w:eastAsia="標楷體" w:hAnsi="標楷體" w:hint="eastAsia"/>
                <w:sz w:val="28"/>
                <w:szCs w:val="28"/>
              </w:rPr>
              <w:t>已填寫</w:t>
            </w:r>
            <w:r w:rsidRPr="0014764D">
              <w:rPr>
                <w:rFonts w:ascii="標楷體" w:eastAsia="標楷體" w:hAnsi="標楷體" w:hint="eastAsia"/>
                <w:sz w:val="28"/>
                <w:szCs w:val="28"/>
              </w:rPr>
              <w:t>「其他有價證券」：</w:t>
            </w:r>
          </w:p>
          <w:p w14:paraId="14C05F6C" w14:textId="77777777" w:rsidR="00755C51" w:rsidRPr="0014764D" w:rsidRDefault="0064293B"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sz w:val="28"/>
                <w:szCs w:val="28"/>
              </w:rPr>
              <w:t>1.</w:t>
            </w:r>
            <w:r w:rsidR="00755C51" w:rsidRPr="0014764D">
              <w:rPr>
                <w:rFonts w:ascii="標楷體" w:eastAsia="標楷體" w:hAnsi="標楷體" w:hint="eastAsia"/>
                <w:sz w:val="28"/>
                <w:szCs w:val="28"/>
              </w:rPr>
              <w:t>至「受託機構或發行公司」，查詢「申報日」當日之基金受益憑證餘額。或依申</w:t>
            </w:r>
            <w:r w:rsidR="00755C51" w:rsidRPr="0014764D">
              <w:rPr>
                <w:rFonts w:ascii="標楷體" w:eastAsia="標楷體" w:hAnsi="標楷體" w:hint="eastAsia"/>
                <w:color w:val="000000"/>
                <w:sz w:val="28"/>
                <w:szCs w:val="28"/>
              </w:rPr>
              <w:t>購公司提供申報日當日之對帳單填寫。</w:t>
            </w:r>
          </w:p>
          <w:p w14:paraId="33197C1D" w14:textId="77777777" w:rsidR="0064293B" w:rsidRPr="0014764D" w:rsidRDefault="004015D0" w:rsidP="0014764D">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2.</w:t>
            </w:r>
            <w:r w:rsidR="0059545C" w:rsidRPr="0014764D">
              <w:rPr>
                <w:rFonts w:ascii="標楷體" w:eastAsia="標楷體" w:hAnsi="標楷體" w:hint="eastAsia"/>
                <w:color w:val="000000"/>
                <w:sz w:val="28"/>
                <w:szCs w:val="28"/>
              </w:rPr>
              <w:t>依「申報日」當日之其他有價證券餘額，填寫「名稱、所有人、單位數、價額、外幣幣別及</w:t>
            </w:r>
            <w:r w:rsidR="00750F18" w:rsidRPr="0014764D">
              <w:rPr>
                <w:rFonts w:ascii="標楷體" w:eastAsia="標楷體" w:hAnsi="標楷體" w:hint="eastAsia"/>
                <w:color w:val="000000"/>
                <w:sz w:val="28"/>
                <w:szCs w:val="28"/>
              </w:rPr>
              <w:t>新臺幣總額或</w:t>
            </w:r>
            <w:r w:rsidR="0059545C" w:rsidRPr="0014764D">
              <w:rPr>
                <w:rFonts w:ascii="標楷體" w:eastAsia="標楷體" w:hAnsi="標楷體" w:hint="eastAsia"/>
                <w:color w:val="000000"/>
                <w:sz w:val="28"/>
                <w:szCs w:val="28"/>
              </w:rPr>
              <w:t>折合新臺幣總額」。</w:t>
            </w:r>
          </w:p>
          <w:p w14:paraId="73BB421E" w14:textId="77777777" w:rsidR="0059545C" w:rsidRPr="0014764D" w:rsidRDefault="005D2DDE"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color w:val="000000"/>
                <w:sz w:val="28"/>
                <w:szCs w:val="28"/>
              </w:rPr>
              <w:t>3.</w:t>
            </w:r>
            <w:r w:rsidR="0059545C" w:rsidRPr="0014764D">
              <w:rPr>
                <w:rFonts w:ascii="標楷體" w:eastAsia="標楷體" w:hAnsi="標楷體" w:hint="eastAsia"/>
                <w:color w:val="000000"/>
                <w:sz w:val="28"/>
                <w:szCs w:val="28"/>
              </w:rPr>
              <w:t>若無其他有價</w:t>
            </w:r>
            <w:r w:rsidR="0059545C" w:rsidRPr="0014764D">
              <w:rPr>
                <w:rFonts w:ascii="標楷體" w:eastAsia="標楷體" w:hAnsi="標楷體" w:hint="eastAsia"/>
                <w:sz w:val="28"/>
                <w:szCs w:val="28"/>
              </w:rPr>
              <w:t>證券資料，可於申報表該頁左下角之總申報筆數，填寫「零筆」，不得空白。</w:t>
            </w:r>
          </w:p>
        </w:tc>
        <w:tc>
          <w:tcPr>
            <w:tcW w:w="850" w:type="dxa"/>
            <w:shd w:val="clear" w:color="auto" w:fill="auto"/>
          </w:tcPr>
          <w:p w14:paraId="71E47414" w14:textId="77777777" w:rsidR="0064293B" w:rsidRPr="0014764D" w:rsidRDefault="0064293B" w:rsidP="00D76269">
            <w:pPr>
              <w:spacing w:afterLines="10" w:after="36" w:line="380" w:lineRule="exact"/>
              <w:jc w:val="both"/>
              <w:rPr>
                <w:rFonts w:ascii="標楷體" w:eastAsia="標楷體" w:hAnsi="標楷體" w:hint="eastAsia"/>
                <w:color w:val="000000"/>
                <w:sz w:val="28"/>
                <w:szCs w:val="28"/>
              </w:rPr>
            </w:pPr>
          </w:p>
        </w:tc>
      </w:tr>
      <w:tr w:rsidR="00925B03" w:rsidRPr="0014764D" w14:paraId="39B7CB65" w14:textId="77777777" w:rsidTr="00186F4A">
        <w:trPr>
          <w:jc w:val="center"/>
        </w:trPr>
        <w:tc>
          <w:tcPr>
            <w:tcW w:w="9355" w:type="dxa"/>
            <w:gridSpan w:val="2"/>
            <w:shd w:val="clear" w:color="auto" w:fill="auto"/>
          </w:tcPr>
          <w:p w14:paraId="6F981DB0" w14:textId="77777777" w:rsidR="00925B03" w:rsidRPr="0014764D" w:rsidRDefault="00925B03" w:rsidP="00D76269">
            <w:pPr>
              <w:spacing w:afterLines="10" w:after="36" w:line="380" w:lineRule="exact"/>
              <w:jc w:val="both"/>
              <w:rPr>
                <w:rFonts w:ascii="標楷體" w:eastAsia="標楷體" w:hAnsi="標楷體" w:hint="eastAsia"/>
                <w:color w:val="FF0000"/>
                <w:sz w:val="28"/>
                <w:szCs w:val="28"/>
              </w:rPr>
            </w:pPr>
            <w:r w:rsidRPr="0014764D">
              <w:rPr>
                <w:rFonts w:ascii="標楷體" w:eastAsia="標楷體" w:hAnsi="標楷體" w:hint="eastAsia"/>
                <w:b/>
                <w:color w:val="FF0000"/>
                <w:sz w:val="28"/>
                <w:szCs w:val="28"/>
              </w:rPr>
              <w:t>（</w:t>
            </w:r>
            <w:r w:rsidR="003110C2" w:rsidRPr="0014764D">
              <w:rPr>
                <w:rFonts w:ascii="標楷體" w:eastAsia="標楷體" w:hAnsi="標楷體" w:hint="eastAsia"/>
                <w:b/>
                <w:color w:val="FF0000"/>
                <w:sz w:val="28"/>
                <w:szCs w:val="28"/>
              </w:rPr>
              <w:t>九</w:t>
            </w:r>
            <w:r w:rsidRPr="0014764D">
              <w:rPr>
                <w:rFonts w:ascii="標楷體" w:eastAsia="標楷體" w:hAnsi="標楷體" w:hint="eastAsia"/>
                <w:b/>
                <w:color w:val="FF0000"/>
                <w:sz w:val="28"/>
                <w:szCs w:val="28"/>
              </w:rPr>
              <w:t>）</w:t>
            </w:r>
            <w:r w:rsidR="003110C2" w:rsidRPr="0014764D">
              <w:rPr>
                <w:rFonts w:ascii="標楷體" w:eastAsia="標楷體" w:hAnsi="標楷體" w:hint="eastAsia"/>
                <w:b/>
                <w:color w:val="FF0000"/>
                <w:sz w:val="28"/>
                <w:szCs w:val="28"/>
              </w:rPr>
              <w:t>1.</w:t>
            </w:r>
            <w:r w:rsidRPr="0014764D">
              <w:rPr>
                <w:rFonts w:ascii="標楷體" w:eastAsia="標楷體" w:hAnsi="標楷體" w:hint="eastAsia"/>
                <w:b/>
                <w:color w:val="FF0000"/>
                <w:sz w:val="28"/>
                <w:szCs w:val="28"/>
              </w:rPr>
              <w:t>珠寶、古董、</w:t>
            </w:r>
            <w:r w:rsidRPr="0014764D">
              <w:rPr>
                <w:rFonts w:ascii="標楷體" w:eastAsia="標楷體" w:hAnsi="標楷體" w:hint="eastAsia"/>
                <w:b/>
                <w:color w:val="FF0000"/>
                <w:sz w:val="32"/>
                <w:szCs w:val="32"/>
              </w:rPr>
              <w:t>字畫</w:t>
            </w:r>
            <w:r w:rsidRPr="0014764D">
              <w:rPr>
                <w:rFonts w:ascii="標楷體" w:eastAsia="標楷體" w:hAnsi="標楷體" w:hint="eastAsia"/>
                <w:b/>
                <w:color w:val="FF0000"/>
                <w:sz w:val="28"/>
                <w:szCs w:val="28"/>
              </w:rPr>
              <w:t>及其他具有相當價值之財產</w:t>
            </w:r>
          </w:p>
        </w:tc>
      </w:tr>
      <w:tr w:rsidR="00D962D0" w:rsidRPr="0014764D" w14:paraId="3CC95C96" w14:textId="77777777" w:rsidTr="00186F4A">
        <w:trPr>
          <w:jc w:val="center"/>
        </w:trPr>
        <w:tc>
          <w:tcPr>
            <w:tcW w:w="8505" w:type="dxa"/>
            <w:shd w:val="clear" w:color="auto" w:fill="auto"/>
          </w:tcPr>
          <w:p w14:paraId="5B02AF3E" w14:textId="77777777" w:rsidR="00527895" w:rsidRPr="0014764D" w:rsidRDefault="00C14A7E" w:rsidP="0014764D">
            <w:pPr>
              <w:pStyle w:val="Default"/>
              <w:spacing w:afterLines="10" w:after="36" w:line="380" w:lineRule="exact"/>
              <w:ind w:left="280" w:hangingChars="100" w:hanging="280"/>
              <w:jc w:val="both"/>
              <w:rPr>
                <w:rFonts w:ascii="標楷體" w:eastAsia="標楷體" w:hAnsi="標楷體" w:hint="eastAsia"/>
                <w:sz w:val="28"/>
                <w:szCs w:val="28"/>
              </w:rPr>
            </w:pPr>
            <w:r w:rsidRPr="0014764D">
              <w:rPr>
                <w:rFonts w:ascii="標楷體" w:eastAsia="標楷體" w:hAnsi="標楷體" w:cs="Times New Roman" w:hint="eastAsia"/>
                <w:color w:val="auto"/>
                <w:sz w:val="28"/>
                <w:szCs w:val="28"/>
              </w:rPr>
              <w:t>★已瞭解：</w:t>
            </w:r>
            <w:r w:rsidRPr="0014764D">
              <w:rPr>
                <w:rFonts w:ascii="標楷體" w:eastAsia="標楷體" w:hAnsi="標楷體" w:hint="eastAsia"/>
                <w:sz w:val="28"/>
                <w:szCs w:val="28"/>
              </w:rPr>
              <w:t>申報人本人、配偶及未成年子女名下之</w:t>
            </w:r>
            <w:r w:rsidRPr="0014764D">
              <w:rPr>
                <w:rFonts w:ascii="新細明體" w:eastAsia="新細明體" w:hAnsi="新細明體" w:hint="eastAsia"/>
                <w:sz w:val="28"/>
                <w:szCs w:val="28"/>
              </w:rPr>
              <w:t>「</w:t>
            </w:r>
            <w:r w:rsidRPr="0014764D">
              <w:rPr>
                <w:rFonts w:ascii="標楷體" w:eastAsia="標楷體" w:hAnsi="標楷體" w:hint="eastAsia"/>
                <w:sz w:val="28"/>
                <w:szCs w:val="28"/>
              </w:rPr>
              <w:t>相當價值之財</w:t>
            </w:r>
            <w:r w:rsidRPr="0014764D">
              <w:rPr>
                <w:rFonts w:ascii="標楷體" w:eastAsia="標楷體" w:hAnsi="標楷體" w:hint="eastAsia"/>
                <w:sz w:val="28"/>
                <w:szCs w:val="28"/>
              </w:rPr>
              <w:lastRenderedPageBreak/>
              <w:t>產」，其每項(件)價額達新臺幣20萬元者，即應申報。</w:t>
            </w:r>
          </w:p>
        </w:tc>
        <w:tc>
          <w:tcPr>
            <w:tcW w:w="850" w:type="dxa"/>
            <w:shd w:val="clear" w:color="auto" w:fill="auto"/>
          </w:tcPr>
          <w:p w14:paraId="1109B74A"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p>
        </w:tc>
      </w:tr>
      <w:tr w:rsidR="0073568B" w:rsidRPr="0014764D" w14:paraId="3D889541" w14:textId="77777777" w:rsidTr="00186F4A">
        <w:trPr>
          <w:jc w:val="center"/>
        </w:trPr>
        <w:tc>
          <w:tcPr>
            <w:tcW w:w="8505" w:type="dxa"/>
            <w:shd w:val="clear" w:color="auto" w:fill="auto"/>
          </w:tcPr>
          <w:p w14:paraId="13F1C401" w14:textId="77777777" w:rsidR="0073568B" w:rsidRPr="0014764D" w:rsidRDefault="0073568B" w:rsidP="0014764D">
            <w:pPr>
              <w:pStyle w:val="Default"/>
              <w:spacing w:afterLines="10" w:after="36" w:line="380" w:lineRule="exact"/>
              <w:ind w:left="280" w:hangingChars="100" w:hanging="280"/>
              <w:jc w:val="both"/>
              <w:rPr>
                <w:rFonts w:ascii="標楷體" w:eastAsia="標楷體" w:hAnsi="標楷體" w:cs="Times New Roman" w:hint="eastAsia"/>
                <w:color w:val="auto"/>
                <w:sz w:val="28"/>
                <w:szCs w:val="28"/>
              </w:rPr>
            </w:pPr>
            <w:r w:rsidRPr="0014764D">
              <w:rPr>
                <w:rFonts w:ascii="標楷體" w:eastAsia="標楷體" w:hAnsi="標楷體" w:cs="Times New Roman" w:hint="eastAsia"/>
                <w:color w:val="auto"/>
                <w:sz w:val="28"/>
                <w:szCs w:val="28"/>
              </w:rPr>
              <w:t>★已瞭解：納骨塔如有土地或建物所有權狀，應填寫於土地或建物欄位；納骨塔如無不動產權狀，惟其價額達新臺幣20萬元，應填寫於「其他具有相當價值之財產」欄位。</w:t>
            </w:r>
          </w:p>
        </w:tc>
        <w:tc>
          <w:tcPr>
            <w:tcW w:w="850" w:type="dxa"/>
            <w:shd w:val="clear" w:color="auto" w:fill="auto"/>
          </w:tcPr>
          <w:p w14:paraId="3CF92837" w14:textId="77777777" w:rsidR="0073568B" w:rsidRPr="0014764D" w:rsidRDefault="0073568B" w:rsidP="00D76269">
            <w:pPr>
              <w:spacing w:afterLines="10" w:after="36" w:line="380" w:lineRule="exact"/>
              <w:jc w:val="both"/>
              <w:rPr>
                <w:rFonts w:ascii="標楷體" w:eastAsia="標楷體" w:hAnsi="標楷體" w:hint="eastAsia"/>
                <w:color w:val="000000"/>
                <w:sz w:val="28"/>
                <w:szCs w:val="28"/>
              </w:rPr>
            </w:pPr>
          </w:p>
        </w:tc>
      </w:tr>
      <w:tr w:rsidR="001931EE" w:rsidRPr="0014764D" w14:paraId="3C9F489C" w14:textId="77777777" w:rsidTr="00186F4A">
        <w:trPr>
          <w:jc w:val="center"/>
        </w:trPr>
        <w:tc>
          <w:tcPr>
            <w:tcW w:w="8505" w:type="dxa"/>
            <w:shd w:val="clear" w:color="auto" w:fill="auto"/>
          </w:tcPr>
          <w:p w14:paraId="3BD2BF32" w14:textId="77777777" w:rsidR="00577765" w:rsidRPr="0014764D" w:rsidRDefault="001931EE" w:rsidP="0014764D">
            <w:pPr>
              <w:pStyle w:val="Default"/>
              <w:spacing w:afterLines="10" w:after="36" w:line="380" w:lineRule="exact"/>
              <w:ind w:left="28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w:t>
            </w:r>
            <w:r w:rsidR="006F3007" w:rsidRPr="0014764D">
              <w:rPr>
                <w:rFonts w:ascii="標楷體" w:eastAsia="標楷體" w:hAnsi="標楷體" w:hint="eastAsia"/>
                <w:sz w:val="28"/>
                <w:szCs w:val="28"/>
              </w:rPr>
              <w:t>已填寫「珠寶、古董、字畫及其他具有相當價值之財產」</w:t>
            </w:r>
            <w:r w:rsidR="00916D0D" w:rsidRPr="0014764D">
              <w:rPr>
                <w:rFonts w:ascii="標楷體" w:eastAsia="標楷體" w:hAnsi="標楷體" w:hint="eastAsia"/>
                <w:sz w:val="28"/>
                <w:szCs w:val="28"/>
              </w:rPr>
              <w:t>:</w:t>
            </w:r>
          </w:p>
          <w:p w14:paraId="1EFDC02D" w14:textId="77777777" w:rsidR="00577765" w:rsidRPr="0014764D" w:rsidRDefault="00577765"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1.依「申報日」當日</w:t>
            </w:r>
            <w:r w:rsidRPr="0014764D">
              <w:rPr>
                <w:rFonts w:ascii="標楷體" w:eastAsia="標楷體" w:hAnsi="標楷體" w:hint="eastAsia"/>
                <w:color w:val="000000"/>
                <w:sz w:val="28"/>
                <w:szCs w:val="28"/>
              </w:rPr>
              <w:t>持有</w:t>
            </w:r>
            <w:r w:rsidRPr="0014764D">
              <w:rPr>
                <w:rFonts w:ascii="標楷體" w:eastAsia="標楷體" w:hAnsi="標楷體" w:hint="eastAsia"/>
                <w:sz w:val="28"/>
                <w:szCs w:val="28"/>
              </w:rPr>
              <w:t>之</w:t>
            </w:r>
            <w:r w:rsidR="00916D0D" w:rsidRPr="0014764D">
              <w:rPr>
                <w:rFonts w:ascii="標楷體" w:eastAsia="標楷體" w:hAnsi="標楷體" w:hint="eastAsia"/>
                <w:sz w:val="28"/>
                <w:szCs w:val="28"/>
              </w:rPr>
              <w:t>具有</w:t>
            </w:r>
            <w:r w:rsidRPr="0014764D">
              <w:rPr>
                <w:rFonts w:ascii="標楷體" w:eastAsia="標楷體" w:hAnsi="標楷體" w:hint="eastAsia"/>
                <w:sz w:val="28"/>
                <w:szCs w:val="28"/>
              </w:rPr>
              <w:t>相當價值財產情形，</w:t>
            </w:r>
            <w:r w:rsidR="00245F7F" w:rsidRPr="0014764D">
              <w:rPr>
                <w:rFonts w:ascii="標楷體" w:eastAsia="標楷體" w:hAnsi="標楷體" w:hint="eastAsia"/>
                <w:sz w:val="28"/>
                <w:szCs w:val="28"/>
              </w:rPr>
              <w:t>逐筆</w:t>
            </w:r>
            <w:r w:rsidRPr="0014764D">
              <w:rPr>
                <w:rFonts w:ascii="標楷體" w:eastAsia="標楷體" w:hAnsi="標楷體" w:hint="eastAsia"/>
                <w:sz w:val="28"/>
                <w:szCs w:val="28"/>
              </w:rPr>
              <w:t>填寫</w:t>
            </w:r>
            <w:r w:rsidRPr="0014764D">
              <w:rPr>
                <w:rFonts w:ascii="新細明體" w:hAnsi="新細明體" w:hint="eastAsia"/>
                <w:sz w:val="28"/>
                <w:szCs w:val="28"/>
              </w:rPr>
              <w:t>「</w:t>
            </w:r>
            <w:r w:rsidR="006F3007" w:rsidRPr="0014764D">
              <w:rPr>
                <w:rFonts w:ascii="標楷體" w:eastAsia="標楷體" w:hAnsi="標楷體" w:hint="eastAsia"/>
                <w:sz w:val="28"/>
                <w:szCs w:val="28"/>
              </w:rPr>
              <w:t>財產種類、項(件)、所有人及價額</w:t>
            </w:r>
            <w:r w:rsidRPr="0014764D">
              <w:rPr>
                <w:rFonts w:ascii="標楷體" w:eastAsia="標楷體" w:hAnsi="標楷體" w:hint="eastAsia"/>
                <w:sz w:val="28"/>
                <w:szCs w:val="28"/>
              </w:rPr>
              <w:t>」</w:t>
            </w:r>
            <w:r w:rsidR="006F3007" w:rsidRPr="0014764D">
              <w:rPr>
                <w:rFonts w:ascii="標楷體" w:eastAsia="標楷體" w:hAnsi="標楷體" w:hint="eastAsia"/>
                <w:sz w:val="28"/>
                <w:szCs w:val="28"/>
              </w:rPr>
              <w:t>。</w:t>
            </w:r>
          </w:p>
          <w:p w14:paraId="07C23E1E" w14:textId="77777777" w:rsidR="001931EE" w:rsidRPr="0014764D" w:rsidRDefault="00577765"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w:t>
            </w:r>
            <w:r w:rsidR="006F3007" w:rsidRPr="0014764D">
              <w:rPr>
                <w:rFonts w:ascii="標楷體" w:eastAsia="標楷體" w:hAnsi="標楷體" w:hint="eastAsia"/>
                <w:sz w:val="28"/>
                <w:szCs w:val="28"/>
              </w:rPr>
              <w:t>如無資料，請</w:t>
            </w:r>
            <w:r w:rsidR="001931EE" w:rsidRPr="0014764D">
              <w:rPr>
                <w:rFonts w:ascii="標楷體" w:eastAsia="標楷體" w:hAnsi="標楷體" w:hint="eastAsia"/>
                <w:sz w:val="28"/>
                <w:szCs w:val="28"/>
              </w:rPr>
              <w:t>於</w:t>
            </w:r>
            <w:r w:rsidR="001931EE" w:rsidRPr="0014764D">
              <w:rPr>
                <w:rFonts w:ascii="標楷體" w:eastAsia="標楷體" w:hAnsi="標楷體" w:hint="eastAsia"/>
                <w:color w:val="000000"/>
                <w:sz w:val="28"/>
                <w:szCs w:val="28"/>
              </w:rPr>
              <w:t>申報</w:t>
            </w:r>
            <w:r w:rsidR="001931EE" w:rsidRPr="0014764D">
              <w:rPr>
                <w:rFonts w:ascii="標楷體" w:eastAsia="標楷體" w:hAnsi="標楷體" w:hint="eastAsia"/>
                <w:sz w:val="28"/>
                <w:szCs w:val="28"/>
              </w:rPr>
              <w:t>表該頁左下角之總申報筆數，填寫「零筆」，不得空白。</w:t>
            </w:r>
          </w:p>
        </w:tc>
        <w:tc>
          <w:tcPr>
            <w:tcW w:w="850" w:type="dxa"/>
            <w:shd w:val="clear" w:color="auto" w:fill="auto"/>
          </w:tcPr>
          <w:p w14:paraId="41D5A81D" w14:textId="77777777" w:rsidR="001931EE" w:rsidRPr="0014764D" w:rsidRDefault="001931EE" w:rsidP="00D76269">
            <w:pPr>
              <w:spacing w:afterLines="10" w:after="36" w:line="380" w:lineRule="exact"/>
              <w:jc w:val="both"/>
              <w:rPr>
                <w:rFonts w:ascii="標楷體" w:eastAsia="標楷體" w:hAnsi="標楷體" w:hint="eastAsia"/>
                <w:color w:val="000000"/>
                <w:sz w:val="28"/>
                <w:szCs w:val="28"/>
              </w:rPr>
            </w:pPr>
          </w:p>
        </w:tc>
      </w:tr>
      <w:tr w:rsidR="00D962D0" w:rsidRPr="0014764D" w14:paraId="42D4D97A" w14:textId="77777777" w:rsidTr="00186F4A">
        <w:trPr>
          <w:jc w:val="center"/>
        </w:trPr>
        <w:tc>
          <w:tcPr>
            <w:tcW w:w="9355" w:type="dxa"/>
            <w:gridSpan w:val="2"/>
            <w:shd w:val="clear" w:color="auto" w:fill="auto"/>
          </w:tcPr>
          <w:p w14:paraId="45B16DFA"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r w:rsidRPr="0014764D">
              <w:rPr>
                <w:rFonts w:ascii="標楷體" w:eastAsia="標楷體" w:hAnsi="標楷體" w:hint="eastAsia"/>
                <w:b/>
                <w:color w:val="FF0000"/>
                <w:sz w:val="28"/>
                <w:szCs w:val="28"/>
              </w:rPr>
              <w:t>（</w:t>
            </w:r>
            <w:r w:rsidR="003110C2" w:rsidRPr="0014764D">
              <w:rPr>
                <w:rFonts w:ascii="標楷體" w:eastAsia="標楷體" w:hAnsi="標楷體" w:hint="eastAsia"/>
                <w:b/>
                <w:color w:val="FF0000"/>
                <w:sz w:val="28"/>
                <w:szCs w:val="28"/>
              </w:rPr>
              <w:t>九</w:t>
            </w:r>
            <w:r w:rsidRPr="0014764D">
              <w:rPr>
                <w:rFonts w:ascii="標楷體" w:eastAsia="標楷體" w:hAnsi="標楷體" w:hint="eastAsia"/>
                <w:b/>
                <w:color w:val="FF0000"/>
                <w:sz w:val="28"/>
                <w:szCs w:val="28"/>
              </w:rPr>
              <w:t>）</w:t>
            </w:r>
            <w:r w:rsidR="003110C2" w:rsidRPr="0014764D">
              <w:rPr>
                <w:rFonts w:ascii="標楷體" w:eastAsia="標楷體" w:hAnsi="標楷體" w:hint="eastAsia"/>
                <w:b/>
                <w:color w:val="FF0000"/>
                <w:sz w:val="28"/>
                <w:szCs w:val="28"/>
              </w:rPr>
              <w:t>2.</w:t>
            </w:r>
            <w:r w:rsidRPr="0014764D">
              <w:rPr>
                <w:rFonts w:ascii="標楷體" w:eastAsia="標楷體" w:hAnsi="標楷體" w:hint="eastAsia"/>
                <w:b/>
                <w:color w:val="FF0000"/>
                <w:sz w:val="32"/>
                <w:szCs w:val="32"/>
              </w:rPr>
              <w:t>保險</w:t>
            </w:r>
          </w:p>
        </w:tc>
      </w:tr>
      <w:tr w:rsidR="00D962D0" w:rsidRPr="0014764D" w14:paraId="34C9282E" w14:textId="77777777" w:rsidTr="00186F4A">
        <w:trPr>
          <w:jc w:val="center"/>
        </w:trPr>
        <w:tc>
          <w:tcPr>
            <w:tcW w:w="8505" w:type="dxa"/>
            <w:shd w:val="clear" w:color="auto" w:fill="auto"/>
          </w:tcPr>
          <w:p w14:paraId="7AA7E5FF" w14:textId="77777777" w:rsidR="00AF0276" w:rsidRPr="0014764D" w:rsidRDefault="00D962D0" w:rsidP="00D76269">
            <w:pPr>
              <w:pStyle w:val="Default"/>
              <w:spacing w:afterLines="10" w:after="36" w:line="380" w:lineRule="exact"/>
              <w:ind w:left="261" w:hanging="261"/>
              <w:jc w:val="both"/>
              <w:rPr>
                <w:rFonts w:ascii="標楷體" w:eastAsia="標楷體" w:hAnsi="標楷體" w:hint="eastAsia"/>
                <w:color w:val="FF0000"/>
                <w:sz w:val="28"/>
                <w:szCs w:val="28"/>
              </w:rPr>
            </w:pPr>
            <w:r w:rsidRPr="0014764D">
              <w:rPr>
                <w:rFonts w:ascii="標楷體" w:eastAsia="標楷體" w:hAnsi="標楷體" w:hint="eastAsia"/>
                <w:sz w:val="28"/>
                <w:szCs w:val="28"/>
              </w:rPr>
              <w:t>★</w:t>
            </w:r>
            <w:r w:rsidR="00162806" w:rsidRPr="0014764D">
              <w:rPr>
                <w:rFonts w:ascii="標楷體" w:eastAsia="標楷體" w:hAnsi="標楷體" w:cs="Times New Roman" w:hint="eastAsia"/>
                <w:color w:val="auto"/>
                <w:sz w:val="28"/>
                <w:szCs w:val="28"/>
              </w:rPr>
              <w:t>已瞭解：</w:t>
            </w:r>
            <w:r w:rsidR="00AD1C2B" w:rsidRPr="0014764D">
              <w:rPr>
                <w:rFonts w:ascii="標楷體" w:eastAsia="標楷體" w:hAnsi="標楷體" w:hint="eastAsia"/>
                <w:sz w:val="28"/>
                <w:szCs w:val="28"/>
              </w:rPr>
              <w:t>申報人本人、配偶及未成年子女為「要保人」，且名下有「儲蓄型壽險」、「投資型壽險」及「年金型保險」三</w:t>
            </w:r>
            <w:r w:rsidR="002438A8" w:rsidRPr="0014764D">
              <w:rPr>
                <w:rFonts w:ascii="標楷體" w:eastAsia="標楷體" w:hAnsi="標楷體" w:hint="eastAsia"/>
                <w:sz w:val="28"/>
                <w:szCs w:val="28"/>
              </w:rPr>
              <w:t>種保險契約</w:t>
            </w:r>
            <w:r w:rsidR="00AD1C2B" w:rsidRPr="0014764D">
              <w:rPr>
                <w:rFonts w:ascii="標楷體" w:eastAsia="標楷體" w:hAnsi="標楷體" w:hint="eastAsia"/>
                <w:sz w:val="28"/>
                <w:szCs w:val="28"/>
              </w:rPr>
              <w:t>類型，</w:t>
            </w:r>
            <w:r w:rsidR="00916D0D" w:rsidRPr="0014764D">
              <w:rPr>
                <w:rFonts w:ascii="標楷體" w:eastAsia="標楷體" w:hAnsi="標楷體" w:hint="eastAsia"/>
                <w:sz w:val="28"/>
                <w:szCs w:val="28"/>
              </w:rPr>
              <w:t>不論其價值、已繳保費多寡或繳費方式，</w:t>
            </w:r>
            <w:r w:rsidR="00AD1C2B" w:rsidRPr="0014764D">
              <w:rPr>
                <w:rFonts w:ascii="標楷體" w:eastAsia="標楷體" w:hAnsi="標楷體" w:hint="eastAsia"/>
                <w:sz w:val="28"/>
                <w:szCs w:val="28"/>
              </w:rPr>
              <w:t>均應申報。</w:t>
            </w:r>
          </w:p>
        </w:tc>
        <w:tc>
          <w:tcPr>
            <w:tcW w:w="850" w:type="dxa"/>
            <w:shd w:val="clear" w:color="auto" w:fill="auto"/>
          </w:tcPr>
          <w:p w14:paraId="162F6F2F" w14:textId="77777777" w:rsidR="00D962D0" w:rsidRPr="0014764D" w:rsidRDefault="00D962D0" w:rsidP="00D76269">
            <w:pPr>
              <w:spacing w:afterLines="10" w:after="36" w:line="380" w:lineRule="exact"/>
              <w:jc w:val="both"/>
              <w:rPr>
                <w:rFonts w:ascii="標楷體" w:eastAsia="標楷體" w:hAnsi="標楷體" w:hint="eastAsia"/>
                <w:color w:val="000000"/>
                <w:sz w:val="28"/>
                <w:szCs w:val="28"/>
              </w:rPr>
            </w:pPr>
          </w:p>
        </w:tc>
      </w:tr>
      <w:tr w:rsidR="00916D0D" w:rsidRPr="0014764D" w14:paraId="07DDAE5D" w14:textId="77777777" w:rsidTr="00186F4A">
        <w:trPr>
          <w:jc w:val="center"/>
        </w:trPr>
        <w:tc>
          <w:tcPr>
            <w:tcW w:w="8505" w:type="dxa"/>
            <w:shd w:val="clear" w:color="auto" w:fill="auto"/>
          </w:tcPr>
          <w:p w14:paraId="241738D7" w14:textId="77777777" w:rsidR="00916D0D" w:rsidRPr="0014764D" w:rsidRDefault="00916D0D" w:rsidP="00D76269">
            <w:pPr>
              <w:pStyle w:val="Default"/>
              <w:spacing w:afterLines="10" w:after="36" w:line="380" w:lineRule="exact"/>
              <w:ind w:left="261" w:hanging="261"/>
              <w:jc w:val="both"/>
              <w:rPr>
                <w:rFonts w:ascii="標楷體" w:eastAsia="標楷體" w:hAnsi="標楷體" w:hint="eastAsia"/>
                <w:sz w:val="28"/>
                <w:szCs w:val="28"/>
              </w:rPr>
            </w:pPr>
            <w:r w:rsidRPr="0014764D">
              <w:rPr>
                <w:rFonts w:ascii="標楷體" w:eastAsia="標楷體" w:hAnsi="標楷體" w:hint="eastAsia"/>
                <w:sz w:val="28"/>
                <w:szCs w:val="28"/>
              </w:rPr>
              <w:t>★已填寫「保險」：</w:t>
            </w:r>
          </w:p>
          <w:p w14:paraId="29EC5890" w14:textId="77777777" w:rsidR="00916D0D" w:rsidRPr="0014764D" w:rsidRDefault="00916D0D"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w:t>
            </w:r>
            <w:r w:rsidRPr="0014764D">
              <w:rPr>
                <w:rFonts w:ascii="標楷體" w:eastAsia="標楷體" w:hAnsi="標楷體" w:hint="eastAsia"/>
                <w:bCs/>
                <w:sz w:val="28"/>
                <w:szCs w:val="28"/>
              </w:rPr>
              <w:t>已向投保之保險公司查詢確認，</w:t>
            </w:r>
            <w:r w:rsidR="00245F7F" w:rsidRPr="0014764D">
              <w:rPr>
                <w:rFonts w:ascii="標楷體" w:eastAsia="標楷體" w:hAnsi="標楷體" w:hint="eastAsia"/>
                <w:bCs/>
                <w:sz w:val="28"/>
                <w:szCs w:val="28"/>
              </w:rPr>
              <w:t>逐筆</w:t>
            </w:r>
            <w:r w:rsidRPr="0014764D">
              <w:rPr>
                <w:rFonts w:ascii="標楷體" w:eastAsia="標楷體" w:hAnsi="標楷體" w:hint="eastAsia"/>
                <w:bCs/>
                <w:sz w:val="28"/>
                <w:szCs w:val="28"/>
              </w:rPr>
              <w:t>填寫</w:t>
            </w:r>
            <w:r w:rsidRPr="0014764D">
              <w:rPr>
                <w:rFonts w:ascii="新細明體" w:hAnsi="新細明體" w:hint="eastAsia"/>
                <w:bCs/>
                <w:sz w:val="28"/>
                <w:szCs w:val="28"/>
              </w:rPr>
              <w:t>「</w:t>
            </w:r>
            <w:r w:rsidR="00CF3005" w:rsidRPr="00CF3005">
              <w:rPr>
                <w:rFonts w:ascii="標楷體" w:eastAsia="標楷體" w:hAnsi="標楷體" w:hint="eastAsia"/>
                <w:bCs/>
                <w:sz w:val="28"/>
                <w:szCs w:val="28"/>
              </w:rPr>
              <w:t>保險公司、保險名稱、保單號碼、要保人、保險契約類型、契約始日/契約終日</w:t>
            </w:r>
            <w:r w:rsidRPr="0014764D">
              <w:rPr>
                <w:rFonts w:ascii="標楷體" w:eastAsia="標楷體" w:hAnsi="標楷體" w:hint="eastAsia"/>
                <w:bCs/>
                <w:sz w:val="28"/>
                <w:szCs w:val="28"/>
              </w:rPr>
              <w:t>」</w:t>
            </w:r>
            <w:r w:rsidRPr="0014764D">
              <w:rPr>
                <w:rFonts w:ascii="標楷體" w:eastAsia="標楷體" w:hAnsi="標楷體" w:hint="eastAsia"/>
                <w:sz w:val="28"/>
                <w:szCs w:val="28"/>
              </w:rPr>
              <w:t>。</w:t>
            </w:r>
          </w:p>
          <w:p w14:paraId="6B0E5896" w14:textId="77777777" w:rsidR="00916D0D" w:rsidRPr="0014764D" w:rsidRDefault="00916D0D" w:rsidP="0014764D">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2.若無保</w:t>
            </w:r>
            <w:r w:rsidRPr="0014764D">
              <w:rPr>
                <w:rFonts w:ascii="標楷體" w:eastAsia="標楷體" w:hAnsi="標楷體" w:hint="eastAsia"/>
                <w:bCs/>
                <w:sz w:val="28"/>
                <w:szCs w:val="28"/>
              </w:rPr>
              <w:t>險，請於</w:t>
            </w:r>
            <w:r w:rsidRPr="0014764D">
              <w:rPr>
                <w:rFonts w:ascii="標楷體" w:eastAsia="標楷體" w:hAnsi="標楷體" w:hint="eastAsia"/>
                <w:color w:val="000000"/>
                <w:sz w:val="28"/>
                <w:szCs w:val="28"/>
              </w:rPr>
              <w:t>申報</w:t>
            </w:r>
            <w:r w:rsidRPr="0014764D">
              <w:rPr>
                <w:rFonts w:ascii="標楷體" w:eastAsia="標楷體" w:hAnsi="標楷體" w:hint="eastAsia"/>
                <w:bCs/>
                <w:sz w:val="28"/>
                <w:szCs w:val="28"/>
              </w:rPr>
              <w:t>表該欄左下角之總申報筆數，填寫「零筆」。不得</w:t>
            </w:r>
            <w:r w:rsidRPr="0014764D">
              <w:rPr>
                <w:rFonts w:ascii="標楷體" w:eastAsia="標楷體" w:hAnsi="標楷體" w:hint="eastAsia"/>
                <w:sz w:val="28"/>
                <w:szCs w:val="28"/>
              </w:rPr>
              <w:t>空白</w:t>
            </w:r>
            <w:r w:rsidRPr="0014764D">
              <w:rPr>
                <w:rFonts w:ascii="標楷體" w:eastAsia="標楷體" w:hAnsi="標楷體" w:hint="eastAsia"/>
                <w:bCs/>
                <w:sz w:val="28"/>
                <w:szCs w:val="28"/>
              </w:rPr>
              <w:t>。</w:t>
            </w:r>
          </w:p>
        </w:tc>
        <w:tc>
          <w:tcPr>
            <w:tcW w:w="850" w:type="dxa"/>
            <w:shd w:val="clear" w:color="auto" w:fill="auto"/>
          </w:tcPr>
          <w:p w14:paraId="20696F40" w14:textId="77777777" w:rsidR="00916D0D" w:rsidRPr="0014764D" w:rsidRDefault="00916D0D" w:rsidP="00D76269">
            <w:pPr>
              <w:spacing w:afterLines="10" w:after="36" w:line="380" w:lineRule="exact"/>
              <w:jc w:val="both"/>
              <w:rPr>
                <w:rFonts w:ascii="標楷體" w:eastAsia="標楷體" w:hAnsi="標楷體" w:hint="eastAsia"/>
                <w:color w:val="000000"/>
                <w:sz w:val="28"/>
                <w:szCs w:val="28"/>
              </w:rPr>
            </w:pPr>
          </w:p>
        </w:tc>
      </w:tr>
      <w:tr w:rsidR="00A409FB" w:rsidRPr="0014764D" w14:paraId="111D89A5" w14:textId="77777777" w:rsidTr="00186F4A">
        <w:trPr>
          <w:jc w:val="center"/>
        </w:trPr>
        <w:tc>
          <w:tcPr>
            <w:tcW w:w="9355" w:type="dxa"/>
            <w:gridSpan w:val="2"/>
            <w:shd w:val="clear" w:color="auto" w:fill="auto"/>
          </w:tcPr>
          <w:p w14:paraId="5E76DD88"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r w:rsidRPr="0014764D">
              <w:rPr>
                <w:rFonts w:ascii="標楷體" w:eastAsia="標楷體" w:hAnsi="標楷體" w:hint="eastAsia"/>
                <w:b/>
                <w:color w:val="FF0000"/>
                <w:sz w:val="28"/>
                <w:szCs w:val="28"/>
              </w:rPr>
              <w:t>（九）</w:t>
            </w:r>
            <w:r>
              <w:rPr>
                <w:rFonts w:ascii="標楷體" w:eastAsia="標楷體" w:hAnsi="標楷體" w:hint="eastAsia"/>
                <w:b/>
                <w:color w:val="FF0000"/>
                <w:sz w:val="28"/>
                <w:szCs w:val="28"/>
              </w:rPr>
              <w:t>3</w:t>
            </w:r>
            <w:r w:rsidRPr="0014764D">
              <w:rPr>
                <w:rFonts w:ascii="標楷體" w:eastAsia="標楷體" w:hAnsi="標楷體" w:hint="eastAsia"/>
                <w:b/>
                <w:color w:val="FF0000"/>
                <w:sz w:val="28"/>
                <w:szCs w:val="28"/>
              </w:rPr>
              <w:t>.</w:t>
            </w:r>
            <w:r>
              <w:rPr>
                <w:rFonts w:ascii="標楷體" w:eastAsia="標楷體" w:hAnsi="標楷體" w:hint="eastAsia"/>
                <w:b/>
                <w:color w:val="FF0000"/>
                <w:sz w:val="28"/>
                <w:szCs w:val="28"/>
              </w:rPr>
              <w:t>虛擬資產</w:t>
            </w:r>
          </w:p>
        </w:tc>
      </w:tr>
      <w:tr w:rsidR="00A409FB" w:rsidRPr="0014764D" w14:paraId="21627898" w14:textId="77777777" w:rsidTr="00186F4A">
        <w:trPr>
          <w:jc w:val="center"/>
        </w:trPr>
        <w:tc>
          <w:tcPr>
            <w:tcW w:w="8505" w:type="dxa"/>
            <w:shd w:val="clear" w:color="auto" w:fill="auto"/>
          </w:tcPr>
          <w:p w14:paraId="35362D40" w14:textId="77777777" w:rsidR="00A409FB" w:rsidRDefault="00CF3005" w:rsidP="00A409FB">
            <w:pPr>
              <w:pStyle w:val="Default"/>
              <w:spacing w:afterLines="10" w:after="36" w:line="380" w:lineRule="exact"/>
              <w:ind w:left="261" w:hanging="261"/>
              <w:jc w:val="both"/>
              <w:rPr>
                <w:rFonts w:ascii="標楷體" w:eastAsia="標楷體" w:hAnsi="標楷體" w:cs="Times New Roman"/>
                <w:color w:val="auto"/>
                <w:sz w:val="28"/>
                <w:szCs w:val="28"/>
              </w:rPr>
            </w:pPr>
            <w:r w:rsidRPr="0014764D">
              <w:rPr>
                <w:rFonts w:ascii="標楷體" w:eastAsia="標楷體" w:hAnsi="標楷體" w:hint="eastAsia"/>
                <w:sz w:val="28"/>
                <w:szCs w:val="28"/>
              </w:rPr>
              <w:t>★</w:t>
            </w:r>
            <w:r w:rsidRPr="0014764D">
              <w:rPr>
                <w:rFonts w:ascii="標楷體" w:eastAsia="標楷體" w:hAnsi="標楷體" w:cs="Times New Roman" w:hint="eastAsia"/>
                <w:color w:val="auto"/>
                <w:sz w:val="28"/>
                <w:szCs w:val="28"/>
              </w:rPr>
              <w:t>已瞭解：</w:t>
            </w:r>
          </w:p>
          <w:p w14:paraId="7A72AD77" w14:textId="77777777" w:rsidR="00CF3005" w:rsidRPr="00CF3005" w:rsidRDefault="00CF3005" w:rsidP="00CF3005">
            <w:pPr>
              <w:spacing w:afterLines="10" w:after="36" w:line="380" w:lineRule="exact"/>
              <w:ind w:leftChars="100" w:left="520" w:hangingChars="100" w:hanging="280"/>
              <w:jc w:val="both"/>
              <w:rPr>
                <w:rFonts w:ascii="標楷體" w:eastAsia="標楷體" w:hAnsi="標楷體" w:hint="eastAsia"/>
                <w:sz w:val="28"/>
                <w:szCs w:val="28"/>
              </w:rPr>
            </w:pPr>
            <w:r w:rsidRPr="00CF3005">
              <w:rPr>
                <w:rFonts w:ascii="標楷體" w:eastAsia="標楷體" w:hAnsi="標楷體" w:hint="eastAsia"/>
                <w:sz w:val="28"/>
                <w:szCs w:val="28"/>
              </w:rPr>
              <w:t>1.虛擬資產指依洗錢防制法、虛擬通貨平台及交易業務事業防制洗錢及打擊資恐辦法所稱之虛擬通貨。</w:t>
            </w:r>
          </w:p>
          <w:p w14:paraId="1C75976F" w14:textId="77777777" w:rsidR="00CF3005" w:rsidRPr="0014764D" w:rsidRDefault="00CF3005" w:rsidP="00CF3005">
            <w:pPr>
              <w:spacing w:afterLines="10" w:after="36" w:line="380" w:lineRule="exact"/>
              <w:ind w:leftChars="100" w:left="520" w:hangingChars="100" w:hanging="280"/>
              <w:jc w:val="both"/>
              <w:rPr>
                <w:rFonts w:ascii="標楷體" w:eastAsia="標楷體" w:hAnsi="標楷體" w:hint="eastAsia"/>
                <w:sz w:val="28"/>
                <w:szCs w:val="28"/>
              </w:rPr>
            </w:pPr>
            <w:r w:rsidRPr="00CF3005">
              <w:rPr>
                <w:rFonts w:ascii="標楷體" w:eastAsia="標楷體" w:hAnsi="標楷體" w:hint="eastAsia"/>
                <w:sz w:val="28"/>
                <w:szCs w:val="28"/>
              </w:rPr>
              <w:t>2.申報人、其配偶及未成年子女分別所有各類虛擬資產合計，於申報(基準)日新臺幣或折合新臺幣交易價額20萬元以上者，即應申報。惟如各該類虛擬資產於申報(基準)日之交易價額在新臺幣1千元以下者，無須申報。例如申報人本人於申報(基準)日持有之比特幣交易價額新臺幣30萬元，甲幣交易價額新臺幣500元，乙幣交易價額新臺幣700元及丙幣交易價額新臺幣800元，則僅需申報上開比特幣，至於甲幣、乙幣及丙幣無須申報。</w:t>
            </w:r>
          </w:p>
        </w:tc>
        <w:tc>
          <w:tcPr>
            <w:tcW w:w="850" w:type="dxa"/>
            <w:shd w:val="clear" w:color="auto" w:fill="auto"/>
          </w:tcPr>
          <w:p w14:paraId="663F31B2"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30141A0A" w14:textId="77777777" w:rsidTr="00186F4A">
        <w:trPr>
          <w:jc w:val="center"/>
        </w:trPr>
        <w:tc>
          <w:tcPr>
            <w:tcW w:w="9355" w:type="dxa"/>
            <w:gridSpan w:val="2"/>
            <w:shd w:val="clear" w:color="auto" w:fill="auto"/>
          </w:tcPr>
          <w:p w14:paraId="59B92D84" w14:textId="77777777" w:rsidR="00A409FB" w:rsidRPr="0014764D" w:rsidRDefault="00A409FB" w:rsidP="00A409FB">
            <w:pPr>
              <w:spacing w:afterLines="10" w:after="36" w:line="380" w:lineRule="exact"/>
              <w:jc w:val="both"/>
              <w:rPr>
                <w:rFonts w:ascii="標楷體" w:eastAsia="標楷體" w:hAnsi="標楷體" w:hint="eastAsia"/>
                <w:color w:val="FF0000"/>
                <w:sz w:val="32"/>
                <w:szCs w:val="32"/>
              </w:rPr>
            </w:pPr>
            <w:r w:rsidRPr="0014764D">
              <w:rPr>
                <w:rFonts w:ascii="標楷體" w:eastAsia="標楷體" w:hAnsi="標楷體" w:hint="eastAsia"/>
                <w:b/>
                <w:color w:val="FF0000"/>
                <w:sz w:val="32"/>
                <w:szCs w:val="32"/>
              </w:rPr>
              <w:t>（十）債權</w:t>
            </w:r>
          </w:p>
        </w:tc>
      </w:tr>
      <w:tr w:rsidR="00A409FB" w:rsidRPr="0014764D" w14:paraId="7B1F5E1E" w14:textId="77777777" w:rsidTr="00186F4A">
        <w:trPr>
          <w:jc w:val="center"/>
        </w:trPr>
        <w:tc>
          <w:tcPr>
            <w:tcW w:w="8505" w:type="dxa"/>
            <w:shd w:val="clear" w:color="auto" w:fill="auto"/>
          </w:tcPr>
          <w:p w14:paraId="0E37B97E" w14:textId="77777777" w:rsidR="00A409FB" w:rsidRPr="0014764D" w:rsidRDefault="00A409FB" w:rsidP="00A409FB">
            <w:pPr>
              <w:pStyle w:val="Default"/>
              <w:spacing w:afterLines="10" w:after="36" w:line="380" w:lineRule="exact"/>
              <w:ind w:left="261" w:hanging="261"/>
              <w:jc w:val="both"/>
              <w:rPr>
                <w:rFonts w:ascii="標楷體" w:eastAsia="標楷體" w:hAnsi="標楷體" w:hint="eastAsia"/>
                <w:sz w:val="28"/>
                <w:szCs w:val="28"/>
              </w:rPr>
            </w:pPr>
            <w:r w:rsidRPr="0014764D">
              <w:rPr>
                <w:rFonts w:ascii="標楷體" w:eastAsia="標楷體" w:hAnsi="標楷體" w:hint="eastAsia"/>
                <w:sz w:val="28"/>
                <w:szCs w:val="28"/>
              </w:rPr>
              <w:t>★已瞭解：</w:t>
            </w:r>
            <w:r w:rsidRPr="0014764D">
              <w:rPr>
                <w:rFonts w:ascii="標楷體" w:eastAsia="標楷體" w:hAnsi="標楷體"/>
                <w:sz w:val="28"/>
                <w:szCs w:val="28"/>
              </w:rPr>
              <w:t>申報人本人、配偶及未成年子女每人「各別」</w:t>
            </w:r>
            <w:r w:rsidRPr="0014764D">
              <w:rPr>
                <w:rFonts w:ascii="標楷體" w:eastAsia="標楷體" w:hAnsi="標楷體" w:hint="eastAsia"/>
                <w:sz w:val="28"/>
                <w:szCs w:val="28"/>
              </w:rPr>
              <w:t>名下</w:t>
            </w:r>
            <w:r w:rsidRPr="0014764D">
              <w:rPr>
                <w:rFonts w:ascii="標楷體" w:eastAsia="標楷體" w:hAnsi="標楷體"/>
                <w:sz w:val="28"/>
                <w:szCs w:val="28"/>
              </w:rPr>
              <w:t>之債權金額達新臺幣100萬元</w:t>
            </w:r>
            <w:r w:rsidRPr="0014764D">
              <w:rPr>
                <w:rFonts w:ascii="標楷體" w:eastAsia="標楷體" w:hAnsi="標楷體" w:hint="eastAsia"/>
                <w:sz w:val="28"/>
                <w:szCs w:val="28"/>
              </w:rPr>
              <w:t>時（依個人分別加總計算）</w:t>
            </w:r>
            <w:r w:rsidRPr="0014764D">
              <w:rPr>
                <w:rFonts w:ascii="標楷體" w:eastAsia="標楷體" w:hAnsi="標楷體"/>
                <w:sz w:val="28"/>
                <w:szCs w:val="28"/>
              </w:rPr>
              <w:t>，即應逐筆申報，</w:t>
            </w:r>
            <w:r>
              <w:rPr>
                <w:rFonts w:ascii="標楷體" w:eastAsia="標楷體" w:hAnsi="標楷體" w:hint="eastAsia"/>
                <w:sz w:val="28"/>
                <w:szCs w:val="28"/>
              </w:rPr>
              <w:t>並</w:t>
            </w:r>
            <w:r w:rsidRPr="0014764D">
              <w:rPr>
                <w:rFonts w:ascii="標楷體" w:eastAsia="標楷體" w:hAnsi="標楷體" w:hint="eastAsia"/>
                <w:sz w:val="28"/>
                <w:szCs w:val="28"/>
              </w:rPr>
              <w:t>非</w:t>
            </w:r>
            <w:r w:rsidRPr="0014764D">
              <w:rPr>
                <w:rFonts w:ascii="標楷體" w:eastAsia="標楷體" w:hAnsi="標楷體"/>
                <w:sz w:val="28"/>
                <w:szCs w:val="28"/>
              </w:rPr>
              <w:t>單筆債權達新臺幣100萬元才須申報。</w:t>
            </w:r>
          </w:p>
        </w:tc>
        <w:tc>
          <w:tcPr>
            <w:tcW w:w="850" w:type="dxa"/>
            <w:shd w:val="clear" w:color="auto" w:fill="auto"/>
          </w:tcPr>
          <w:p w14:paraId="0AD3D1AC"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25CF768E" w14:textId="77777777" w:rsidTr="00186F4A">
        <w:trPr>
          <w:jc w:val="center"/>
        </w:trPr>
        <w:tc>
          <w:tcPr>
            <w:tcW w:w="8505" w:type="dxa"/>
            <w:shd w:val="clear" w:color="auto" w:fill="auto"/>
          </w:tcPr>
          <w:p w14:paraId="7D6A8C4C" w14:textId="77777777" w:rsidR="00A409FB" w:rsidRPr="0014764D" w:rsidRDefault="00A409FB" w:rsidP="00A409FB">
            <w:pPr>
              <w:pStyle w:val="Default"/>
              <w:spacing w:afterLines="10" w:after="36" w:line="380" w:lineRule="exact"/>
              <w:ind w:left="261" w:hanging="261"/>
              <w:jc w:val="both"/>
              <w:rPr>
                <w:rFonts w:ascii="標楷體" w:eastAsia="標楷體" w:hAnsi="標楷體" w:hint="eastAsia"/>
                <w:sz w:val="28"/>
                <w:szCs w:val="28"/>
              </w:rPr>
            </w:pPr>
            <w:r w:rsidRPr="0014764D">
              <w:rPr>
                <w:rFonts w:ascii="標楷體" w:eastAsia="標楷體" w:hAnsi="標楷體" w:cs="Times New Roman" w:hint="eastAsia"/>
                <w:color w:val="auto"/>
                <w:sz w:val="26"/>
                <w:szCs w:val="26"/>
              </w:rPr>
              <w:t>★</w:t>
            </w:r>
            <w:r w:rsidRPr="0014764D">
              <w:rPr>
                <w:rFonts w:ascii="標楷體" w:eastAsia="標楷體" w:hAnsi="標楷體" w:hint="eastAsia"/>
                <w:sz w:val="28"/>
                <w:szCs w:val="28"/>
              </w:rPr>
              <w:t>已瞭解：</w:t>
            </w:r>
            <w:r w:rsidRPr="0014764D">
              <w:rPr>
                <w:rFonts w:ascii="標楷體" w:eastAsia="標楷體" w:hAnsi="標楷體"/>
                <w:sz w:val="28"/>
                <w:szCs w:val="28"/>
              </w:rPr>
              <w:t>以融券方式賣出有價證券者，該有價證券申報於</w:t>
            </w:r>
            <w:r w:rsidRPr="0014764D">
              <w:rPr>
                <w:rFonts w:ascii="新細明體" w:eastAsia="新細明體" w:hAnsi="新細明體" w:hint="eastAsia"/>
                <w:sz w:val="28"/>
                <w:szCs w:val="28"/>
              </w:rPr>
              <w:t>「</w:t>
            </w:r>
            <w:r w:rsidRPr="0014764D">
              <w:rPr>
                <w:rFonts w:ascii="標楷體" w:eastAsia="標楷體" w:hAnsi="標楷體"/>
                <w:sz w:val="28"/>
                <w:szCs w:val="28"/>
              </w:rPr>
              <w:t>備註欄</w:t>
            </w:r>
            <w:r w:rsidRPr="0014764D">
              <w:rPr>
                <w:rFonts w:ascii="標楷體" w:eastAsia="標楷體" w:hAnsi="標楷體" w:hint="eastAsia"/>
                <w:sz w:val="28"/>
                <w:szCs w:val="28"/>
              </w:rPr>
              <w:t>」，</w:t>
            </w:r>
            <w:r w:rsidRPr="0014764D">
              <w:rPr>
                <w:rFonts w:ascii="標楷體" w:eastAsia="標楷體" w:hAnsi="標楷體"/>
                <w:sz w:val="28"/>
                <w:szCs w:val="28"/>
              </w:rPr>
              <w:t>融券保證金及融券賣出價款扣減證券交易稅、融券手續費及</w:t>
            </w:r>
            <w:r w:rsidRPr="0014764D">
              <w:rPr>
                <w:rFonts w:ascii="標楷體" w:eastAsia="標楷體" w:hAnsi="標楷體"/>
                <w:sz w:val="28"/>
                <w:szCs w:val="28"/>
              </w:rPr>
              <w:lastRenderedPageBreak/>
              <w:t>證券商手續費之餘額，申報於</w:t>
            </w:r>
            <w:r w:rsidRPr="0014764D">
              <w:rPr>
                <w:rFonts w:ascii="新細明體" w:eastAsia="新細明體" w:hAnsi="新細明體" w:hint="eastAsia"/>
                <w:sz w:val="28"/>
                <w:szCs w:val="28"/>
              </w:rPr>
              <w:t>「</w:t>
            </w:r>
            <w:r w:rsidRPr="0014764D">
              <w:rPr>
                <w:rFonts w:ascii="標楷體" w:eastAsia="標楷體" w:hAnsi="標楷體"/>
                <w:sz w:val="28"/>
                <w:szCs w:val="28"/>
              </w:rPr>
              <w:t>債權</w:t>
            </w:r>
            <w:r w:rsidRPr="0014764D">
              <w:rPr>
                <w:rFonts w:ascii="標楷體" w:eastAsia="標楷體" w:hAnsi="標楷體" w:hint="eastAsia"/>
                <w:sz w:val="28"/>
                <w:szCs w:val="28"/>
              </w:rPr>
              <w:t>」</w:t>
            </w:r>
            <w:r w:rsidRPr="0014764D">
              <w:rPr>
                <w:rFonts w:ascii="標楷體" w:eastAsia="標楷體" w:hAnsi="標楷體"/>
                <w:sz w:val="28"/>
                <w:szCs w:val="28"/>
              </w:rPr>
              <w:t>欄。</w:t>
            </w:r>
          </w:p>
        </w:tc>
        <w:tc>
          <w:tcPr>
            <w:tcW w:w="850" w:type="dxa"/>
            <w:shd w:val="clear" w:color="auto" w:fill="auto"/>
          </w:tcPr>
          <w:p w14:paraId="7B9532EC"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05654345" w14:textId="77777777" w:rsidTr="00186F4A">
        <w:trPr>
          <w:jc w:val="center"/>
        </w:trPr>
        <w:tc>
          <w:tcPr>
            <w:tcW w:w="8505" w:type="dxa"/>
            <w:shd w:val="clear" w:color="auto" w:fill="auto"/>
          </w:tcPr>
          <w:p w14:paraId="2303F1F1" w14:textId="77777777" w:rsidR="00A409FB" w:rsidRPr="0014764D" w:rsidRDefault="00A409FB" w:rsidP="00A409FB">
            <w:pPr>
              <w:pStyle w:val="Default"/>
              <w:spacing w:afterLines="10" w:after="36" w:line="380" w:lineRule="exact"/>
              <w:ind w:left="261" w:hanging="261"/>
              <w:jc w:val="both"/>
              <w:rPr>
                <w:rFonts w:ascii="標楷體" w:eastAsia="標楷體" w:hAnsi="標楷體" w:hint="eastAsia"/>
                <w:sz w:val="28"/>
                <w:szCs w:val="28"/>
              </w:rPr>
            </w:pPr>
            <w:r w:rsidRPr="0014764D">
              <w:rPr>
                <w:rFonts w:ascii="標楷體" w:eastAsia="標楷體" w:hAnsi="標楷體" w:hint="eastAsia"/>
                <w:sz w:val="28"/>
                <w:szCs w:val="28"/>
              </w:rPr>
              <w:t>★已填寫「債權」：</w:t>
            </w:r>
          </w:p>
          <w:p w14:paraId="6965618C" w14:textId="77777777" w:rsidR="00A409FB" w:rsidRPr="0014764D" w:rsidRDefault="00A409FB" w:rsidP="00A409FB">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1.依</w:t>
            </w:r>
            <w:r w:rsidRPr="0014764D">
              <w:rPr>
                <w:rFonts w:ascii="標楷體" w:eastAsia="標楷體" w:hAnsi="標楷體" w:hint="eastAsia"/>
                <w:bCs/>
                <w:sz w:val="28"/>
                <w:szCs w:val="28"/>
              </w:rPr>
              <w:t>「申報日」當日之債權餘額（</w:t>
            </w:r>
            <w:r w:rsidRPr="0014764D">
              <w:rPr>
                <w:rFonts w:ascii="標楷體" w:eastAsia="標楷體" w:hAnsi="標楷體"/>
                <w:bCs/>
                <w:sz w:val="28"/>
                <w:szCs w:val="28"/>
              </w:rPr>
              <w:t>非原始借貸數額</w:t>
            </w:r>
            <w:r w:rsidRPr="0014764D">
              <w:rPr>
                <w:rFonts w:ascii="標楷體" w:eastAsia="標楷體" w:hAnsi="標楷體" w:hint="eastAsia"/>
                <w:bCs/>
                <w:sz w:val="28"/>
                <w:szCs w:val="28"/>
              </w:rPr>
              <w:t>），逐筆填寫「種類、債權人、</w:t>
            </w:r>
            <w:r w:rsidRPr="0014764D">
              <w:rPr>
                <w:rFonts w:ascii="標楷體" w:eastAsia="標楷體" w:hAnsi="標楷體" w:hint="eastAsia"/>
                <w:color w:val="000000"/>
                <w:sz w:val="28"/>
                <w:szCs w:val="28"/>
              </w:rPr>
              <w:t>債務人</w:t>
            </w:r>
            <w:r w:rsidRPr="0014764D">
              <w:rPr>
                <w:rFonts w:ascii="標楷體" w:eastAsia="標楷體" w:hAnsi="標楷體" w:hint="eastAsia"/>
                <w:bCs/>
                <w:sz w:val="28"/>
                <w:szCs w:val="28"/>
              </w:rPr>
              <w:t>及地址、餘額、取得(發生)時間、取得(發生)原因</w:t>
            </w:r>
            <w:r w:rsidRPr="0014764D">
              <w:rPr>
                <w:rFonts w:ascii="標楷體" w:eastAsia="標楷體" w:hAnsi="標楷體" w:hint="eastAsia"/>
                <w:sz w:val="28"/>
                <w:szCs w:val="28"/>
              </w:rPr>
              <w:t>。</w:t>
            </w:r>
          </w:p>
          <w:p w14:paraId="715C1E22" w14:textId="77777777" w:rsidR="00A409FB" w:rsidRPr="0014764D" w:rsidRDefault="00A409FB" w:rsidP="00A409FB">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2.若</w:t>
            </w:r>
            <w:r w:rsidRPr="0014764D">
              <w:rPr>
                <w:rFonts w:ascii="標楷體" w:eastAsia="標楷體" w:hAnsi="標楷體" w:hint="eastAsia"/>
                <w:bCs/>
                <w:sz w:val="28"/>
                <w:szCs w:val="28"/>
              </w:rPr>
              <w:t>債權總金額未達</w:t>
            </w:r>
            <w:r w:rsidRPr="0014764D">
              <w:rPr>
                <w:rFonts w:ascii="標楷體" w:eastAsia="標楷體" w:hAnsi="標楷體" w:hint="eastAsia"/>
                <w:sz w:val="28"/>
                <w:szCs w:val="28"/>
              </w:rPr>
              <w:t>新臺幣100萬元</w:t>
            </w:r>
            <w:r w:rsidRPr="0014764D">
              <w:rPr>
                <w:rFonts w:ascii="標楷體" w:eastAsia="標楷體" w:hAnsi="標楷體" w:hint="eastAsia"/>
                <w:bCs/>
                <w:sz w:val="28"/>
                <w:szCs w:val="28"/>
              </w:rPr>
              <w:t>，可逕為申報</w:t>
            </w:r>
            <w:r>
              <w:rPr>
                <w:rFonts w:ascii="標楷體" w:eastAsia="標楷體" w:hAnsi="標楷體" w:hint="eastAsia"/>
                <w:bCs/>
                <w:sz w:val="28"/>
                <w:szCs w:val="28"/>
              </w:rPr>
              <w:t>，</w:t>
            </w:r>
            <w:r w:rsidRPr="0014764D">
              <w:rPr>
                <w:rFonts w:ascii="標楷體" w:eastAsia="標楷體" w:hAnsi="標楷體" w:hint="eastAsia"/>
                <w:bCs/>
                <w:sz w:val="28"/>
                <w:szCs w:val="28"/>
              </w:rPr>
              <w:t>或於債權欄載明</w:t>
            </w:r>
            <w:r w:rsidRPr="0014764D">
              <w:rPr>
                <w:rFonts w:ascii="標楷體" w:eastAsia="標楷體" w:hAnsi="標楷體" w:hint="eastAsia"/>
                <w:sz w:val="28"/>
                <w:szCs w:val="28"/>
              </w:rPr>
              <w:t>「未達申報標準」；</w:t>
            </w:r>
            <w:r>
              <w:rPr>
                <w:rFonts w:ascii="標楷體" w:eastAsia="標楷體" w:hAnsi="標楷體" w:hint="eastAsia"/>
                <w:sz w:val="28"/>
                <w:szCs w:val="28"/>
              </w:rPr>
              <w:t>如無債權，請</w:t>
            </w:r>
            <w:r w:rsidRPr="0014764D">
              <w:rPr>
                <w:rFonts w:ascii="標楷體" w:eastAsia="標楷體" w:hAnsi="標楷體" w:hint="eastAsia"/>
                <w:sz w:val="28"/>
                <w:szCs w:val="28"/>
              </w:rPr>
              <w:t>於</w:t>
            </w:r>
            <w:r w:rsidRPr="0014764D">
              <w:rPr>
                <w:rFonts w:ascii="標楷體" w:eastAsia="標楷體" w:hAnsi="標楷體" w:hint="eastAsia"/>
                <w:bCs/>
                <w:sz w:val="28"/>
                <w:szCs w:val="28"/>
              </w:rPr>
              <w:t>申報表該欄左下角之總申報筆數，填寫「零筆」。不得空白。</w:t>
            </w:r>
          </w:p>
        </w:tc>
        <w:tc>
          <w:tcPr>
            <w:tcW w:w="850" w:type="dxa"/>
            <w:shd w:val="clear" w:color="auto" w:fill="auto"/>
          </w:tcPr>
          <w:p w14:paraId="75FCFC3A"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5BCC4DF5" w14:textId="77777777" w:rsidTr="00186F4A">
        <w:trPr>
          <w:jc w:val="center"/>
        </w:trPr>
        <w:tc>
          <w:tcPr>
            <w:tcW w:w="9355" w:type="dxa"/>
            <w:gridSpan w:val="2"/>
            <w:shd w:val="clear" w:color="auto" w:fill="auto"/>
          </w:tcPr>
          <w:p w14:paraId="18D26DD5" w14:textId="77777777" w:rsidR="00A409FB" w:rsidRPr="0014764D" w:rsidRDefault="00A409FB" w:rsidP="00A409FB">
            <w:pPr>
              <w:spacing w:afterLines="10" w:after="36" w:line="380" w:lineRule="exact"/>
              <w:jc w:val="both"/>
              <w:rPr>
                <w:rFonts w:ascii="標楷體" w:eastAsia="標楷體" w:hAnsi="標楷體" w:hint="eastAsia"/>
                <w:b/>
                <w:color w:val="FF0000"/>
                <w:sz w:val="32"/>
                <w:szCs w:val="32"/>
              </w:rPr>
            </w:pPr>
            <w:r w:rsidRPr="0014764D">
              <w:rPr>
                <w:rFonts w:ascii="標楷體" w:eastAsia="標楷體" w:hAnsi="標楷體" w:hint="eastAsia"/>
                <w:b/>
                <w:color w:val="FF0000"/>
                <w:sz w:val="32"/>
                <w:szCs w:val="32"/>
              </w:rPr>
              <w:t>（十一）債務</w:t>
            </w:r>
          </w:p>
        </w:tc>
      </w:tr>
      <w:tr w:rsidR="00A409FB" w:rsidRPr="0014764D" w14:paraId="52219826" w14:textId="77777777" w:rsidTr="00186F4A">
        <w:trPr>
          <w:jc w:val="center"/>
        </w:trPr>
        <w:tc>
          <w:tcPr>
            <w:tcW w:w="8505" w:type="dxa"/>
            <w:shd w:val="clear" w:color="auto" w:fill="auto"/>
          </w:tcPr>
          <w:p w14:paraId="47D79814" w14:textId="77777777" w:rsidR="00A409FB" w:rsidRPr="0014764D" w:rsidRDefault="00A409FB" w:rsidP="00A409FB">
            <w:pPr>
              <w:pStyle w:val="Default"/>
              <w:spacing w:afterLines="10" w:after="36" w:line="380" w:lineRule="exact"/>
              <w:ind w:left="261" w:hanging="261"/>
              <w:jc w:val="both"/>
              <w:rPr>
                <w:rFonts w:ascii="標楷體" w:eastAsia="標楷體" w:hAnsi="標楷體" w:hint="eastAsia"/>
                <w:sz w:val="28"/>
                <w:szCs w:val="28"/>
              </w:rPr>
            </w:pPr>
            <w:r w:rsidRPr="0014764D">
              <w:rPr>
                <w:rFonts w:ascii="標楷體" w:eastAsia="標楷體" w:hAnsi="標楷體" w:hint="eastAsia"/>
                <w:sz w:val="28"/>
                <w:szCs w:val="28"/>
              </w:rPr>
              <w:t>★已瞭解：</w:t>
            </w:r>
          </w:p>
          <w:p w14:paraId="34F21C92" w14:textId="77777777" w:rsidR="00A409FB" w:rsidRPr="0014764D" w:rsidRDefault="00A409FB" w:rsidP="00A409FB">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1.申報人本人、配偶及未成年子女每人「各別」名下之債務餘額達新臺幣100萬元時（依個人分別加總計算），即應逐筆申報</w:t>
            </w:r>
            <w:r>
              <w:rPr>
                <w:rFonts w:ascii="標楷體" w:eastAsia="標楷體" w:hAnsi="標楷體" w:hint="eastAsia"/>
                <w:sz w:val="28"/>
                <w:szCs w:val="28"/>
              </w:rPr>
              <w:t>，並</w:t>
            </w:r>
            <w:r w:rsidRPr="0014764D">
              <w:rPr>
                <w:rFonts w:ascii="標楷體" w:eastAsia="標楷體" w:hAnsi="標楷體" w:hint="eastAsia"/>
                <w:sz w:val="28"/>
                <w:szCs w:val="28"/>
              </w:rPr>
              <w:t>非單筆債務達新臺幣100萬元才須申報。</w:t>
            </w:r>
          </w:p>
          <w:p w14:paraId="473ED6B2" w14:textId="77777777" w:rsidR="00A409FB" w:rsidRPr="0014764D" w:rsidRDefault="00A409FB" w:rsidP="00A409FB">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2.債務包含：</w:t>
            </w:r>
            <w:r w:rsidRPr="0014764D">
              <w:rPr>
                <w:rFonts w:ascii="標楷體" w:eastAsia="標楷體" w:hAnsi="標楷體" w:hint="eastAsia"/>
                <w:bCs/>
                <w:sz w:val="28"/>
                <w:szCs w:val="28"/>
              </w:rPr>
              <w:t>以不動產設定之抵押債務、私人債務、存摺融資(透支型帳戶)、存單質借（押）、保單貸款、汽車貸款、股票融資、現金卡債務、信用卡應繳款項已列入呆帳或壞帳、申報人為保證人且主債務人無法履行而遭債權人追償之債務、抵押品拍賣後不足清償之債務餘額及儲蓄互助社股金貸款等。</w:t>
            </w:r>
          </w:p>
        </w:tc>
        <w:tc>
          <w:tcPr>
            <w:tcW w:w="850" w:type="dxa"/>
            <w:shd w:val="clear" w:color="auto" w:fill="auto"/>
          </w:tcPr>
          <w:p w14:paraId="50BF3358" w14:textId="77777777" w:rsidR="00A409FB" w:rsidRPr="0014764D" w:rsidRDefault="00A409FB" w:rsidP="00A409FB">
            <w:pPr>
              <w:spacing w:afterLines="10" w:after="36" w:line="380" w:lineRule="exact"/>
              <w:jc w:val="both"/>
              <w:rPr>
                <w:rFonts w:ascii="標楷體" w:eastAsia="標楷體" w:hAnsi="標楷體" w:hint="eastAsia"/>
                <w:color w:val="000000"/>
                <w:sz w:val="32"/>
                <w:szCs w:val="32"/>
              </w:rPr>
            </w:pPr>
          </w:p>
        </w:tc>
      </w:tr>
      <w:tr w:rsidR="00A409FB" w:rsidRPr="0014764D" w14:paraId="7BCA7B96" w14:textId="77777777" w:rsidTr="00186F4A">
        <w:trPr>
          <w:jc w:val="center"/>
        </w:trPr>
        <w:tc>
          <w:tcPr>
            <w:tcW w:w="8505" w:type="dxa"/>
            <w:shd w:val="clear" w:color="auto" w:fill="auto"/>
          </w:tcPr>
          <w:p w14:paraId="6DD6DA32" w14:textId="77777777" w:rsidR="00A409FB" w:rsidRPr="0014764D" w:rsidRDefault="00A409FB" w:rsidP="00A409FB">
            <w:pPr>
              <w:pStyle w:val="Default"/>
              <w:spacing w:afterLines="10" w:after="36" w:line="380" w:lineRule="exact"/>
              <w:ind w:left="261" w:hanging="261"/>
              <w:jc w:val="both"/>
              <w:rPr>
                <w:rFonts w:ascii="標楷體" w:eastAsia="標楷體" w:hAnsi="標楷體" w:hint="eastAsia"/>
                <w:sz w:val="28"/>
                <w:szCs w:val="28"/>
              </w:rPr>
            </w:pPr>
            <w:r w:rsidRPr="0014764D">
              <w:rPr>
                <w:rFonts w:ascii="標楷體" w:eastAsia="標楷體" w:hAnsi="標楷體" w:hint="eastAsia"/>
                <w:sz w:val="28"/>
                <w:szCs w:val="28"/>
              </w:rPr>
              <w:t>★已瞭解：</w:t>
            </w:r>
            <w:r w:rsidRPr="0014764D">
              <w:rPr>
                <w:rFonts w:ascii="標楷體" w:eastAsia="標楷體" w:hAnsi="標楷體"/>
                <w:sz w:val="28"/>
                <w:szCs w:val="28"/>
              </w:rPr>
              <w:t>以融資方式買進有價證券者，該有價證券申報於</w:t>
            </w:r>
            <w:r w:rsidRPr="0014764D">
              <w:rPr>
                <w:rFonts w:ascii="新細明體" w:eastAsia="新細明體" w:hAnsi="新細明體" w:hint="eastAsia"/>
                <w:sz w:val="28"/>
                <w:szCs w:val="28"/>
              </w:rPr>
              <w:t>「</w:t>
            </w:r>
            <w:r w:rsidRPr="0014764D">
              <w:rPr>
                <w:rFonts w:ascii="標楷體" w:eastAsia="標楷體" w:hAnsi="標楷體"/>
                <w:sz w:val="28"/>
                <w:szCs w:val="28"/>
              </w:rPr>
              <w:t>有價證券</w:t>
            </w:r>
            <w:r w:rsidRPr="0014764D">
              <w:rPr>
                <w:rFonts w:ascii="標楷體" w:eastAsia="標楷體" w:hAnsi="標楷體" w:hint="eastAsia"/>
                <w:sz w:val="28"/>
                <w:szCs w:val="28"/>
              </w:rPr>
              <w:t>」</w:t>
            </w:r>
            <w:r w:rsidRPr="0014764D">
              <w:rPr>
                <w:rFonts w:ascii="標楷體" w:eastAsia="標楷體" w:hAnsi="標楷體"/>
                <w:sz w:val="28"/>
                <w:szCs w:val="28"/>
              </w:rPr>
              <w:t>欄，融資金額則申報於</w:t>
            </w:r>
            <w:r w:rsidRPr="0014764D">
              <w:rPr>
                <w:rFonts w:ascii="新細明體" w:eastAsia="新細明體" w:hAnsi="新細明體" w:hint="eastAsia"/>
                <w:sz w:val="28"/>
                <w:szCs w:val="28"/>
              </w:rPr>
              <w:t>「</w:t>
            </w:r>
            <w:r w:rsidRPr="0014764D">
              <w:rPr>
                <w:rFonts w:ascii="標楷體" w:eastAsia="標楷體" w:hAnsi="標楷體"/>
                <w:sz w:val="28"/>
                <w:szCs w:val="28"/>
              </w:rPr>
              <w:t>債務</w:t>
            </w:r>
            <w:r w:rsidRPr="0014764D">
              <w:rPr>
                <w:rFonts w:ascii="標楷體" w:eastAsia="標楷體" w:hAnsi="標楷體" w:hint="eastAsia"/>
                <w:sz w:val="28"/>
                <w:szCs w:val="28"/>
              </w:rPr>
              <w:t>」</w:t>
            </w:r>
            <w:r w:rsidRPr="0014764D">
              <w:rPr>
                <w:rFonts w:ascii="標楷體" w:eastAsia="標楷體" w:hAnsi="標楷體"/>
                <w:sz w:val="28"/>
                <w:szCs w:val="28"/>
              </w:rPr>
              <w:t>欄。</w:t>
            </w:r>
          </w:p>
        </w:tc>
        <w:tc>
          <w:tcPr>
            <w:tcW w:w="850" w:type="dxa"/>
            <w:shd w:val="clear" w:color="auto" w:fill="auto"/>
          </w:tcPr>
          <w:p w14:paraId="667D9BAF" w14:textId="77777777" w:rsidR="00A409FB" w:rsidRPr="0014764D" w:rsidRDefault="00A409FB" w:rsidP="00A409FB">
            <w:pPr>
              <w:spacing w:afterLines="10" w:after="36" w:line="380" w:lineRule="exact"/>
              <w:jc w:val="both"/>
              <w:rPr>
                <w:rFonts w:ascii="標楷體" w:eastAsia="標楷體" w:hAnsi="標楷體" w:hint="eastAsia"/>
                <w:color w:val="000000"/>
                <w:sz w:val="32"/>
                <w:szCs w:val="32"/>
              </w:rPr>
            </w:pPr>
          </w:p>
        </w:tc>
      </w:tr>
      <w:tr w:rsidR="00A409FB" w:rsidRPr="0014764D" w14:paraId="4790FB8B" w14:textId="77777777" w:rsidTr="00186F4A">
        <w:trPr>
          <w:jc w:val="center"/>
        </w:trPr>
        <w:tc>
          <w:tcPr>
            <w:tcW w:w="8505" w:type="dxa"/>
            <w:shd w:val="clear" w:color="auto" w:fill="auto"/>
          </w:tcPr>
          <w:p w14:paraId="21F422BA" w14:textId="77777777" w:rsidR="00A409FB" w:rsidRPr="0014764D" w:rsidRDefault="00A409FB" w:rsidP="00A409FB">
            <w:pPr>
              <w:pStyle w:val="Default"/>
              <w:spacing w:afterLines="10" w:after="36" w:line="380" w:lineRule="exact"/>
              <w:ind w:left="261" w:hanging="261"/>
              <w:jc w:val="both"/>
              <w:rPr>
                <w:rFonts w:ascii="標楷體" w:eastAsia="標楷體" w:hAnsi="標楷體" w:hint="eastAsia"/>
                <w:sz w:val="28"/>
                <w:szCs w:val="28"/>
              </w:rPr>
            </w:pPr>
            <w:r w:rsidRPr="0014764D">
              <w:rPr>
                <w:rFonts w:ascii="標楷體" w:eastAsia="標楷體" w:hAnsi="標楷體" w:hint="eastAsia"/>
                <w:sz w:val="28"/>
                <w:szCs w:val="28"/>
              </w:rPr>
              <w:t>★已瞭解：</w:t>
            </w:r>
            <w:r w:rsidRPr="0014764D">
              <w:rPr>
                <w:rFonts w:ascii="標楷體" w:eastAsia="標楷體" w:hAnsi="標楷體"/>
                <w:sz w:val="28"/>
                <w:szCs w:val="28"/>
              </w:rPr>
              <w:t>申報人擔任保證人（連帶保證人或物上擔保人），若主債務人已無法履行其債務時，申報人應將其所負保證或擔保責任之債務，列為「債務」申報。</w:t>
            </w:r>
          </w:p>
        </w:tc>
        <w:tc>
          <w:tcPr>
            <w:tcW w:w="850" w:type="dxa"/>
            <w:shd w:val="clear" w:color="auto" w:fill="auto"/>
          </w:tcPr>
          <w:p w14:paraId="2DE50F84" w14:textId="77777777" w:rsidR="00A409FB" w:rsidRPr="0014764D" w:rsidRDefault="00A409FB" w:rsidP="00A409FB">
            <w:pPr>
              <w:spacing w:afterLines="10" w:after="36" w:line="380" w:lineRule="exact"/>
              <w:jc w:val="both"/>
              <w:rPr>
                <w:rFonts w:ascii="標楷體" w:eastAsia="標楷體" w:hAnsi="標楷體" w:hint="eastAsia"/>
                <w:color w:val="000000"/>
                <w:sz w:val="32"/>
                <w:szCs w:val="32"/>
              </w:rPr>
            </w:pPr>
          </w:p>
        </w:tc>
      </w:tr>
      <w:tr w:rsidR="00A409FB" w:rsidRPr="0014764D" w14:paraId="08501558" w14:textId="77777777" w:rsidTr="00186F4A">
        <w:trPr>
          <w:jc w:val="center"/>
        </w:trPr>
        <w:tc>
          <w:tcPr>
            <w:tcW w:w="8505" w:type="dxa"/>
            <w:shd w:val="clear" w:color="auto" w:fill="auto"/>
          </w:tcPr>
          <w:p w14:paraId="200ECD01" w14:textId="77777777" w:rsidR="00A409FB" w:rsidRPr="0014764D" w:rsidRDefault="00A409FB" w:rsidP="00A409FB">
            <w:pPr>
              <w:pStyle w:val="Default"/>
              <w:spacing w:afterLines="10" w:after="36" w:line="380" w:lineRule="exact"/>
              <w:ind w:left="261" w:hanging="261"/>
              <w:jc w:val="both"/>
              <w:rPr>
                <w:rFonts w:ascii="標楷體" w:eastAsia="標楷體" w:hAnsi="標楷體" w:hint="eastAsia"/>
                <w:sz w:val="28"/>
                <w:szCs w:val="28"/>
              </w:rPr>
            </w:pPr>
            <w:r w:rsidRPr="0014764D">
              <w:rPr>
                <w:rFonts w:ascii="標楷體" w:eastAsia="標楷體" w:hAnsi="標楷體" w:hint="eastAsia"/>
                <w:sz w:val="28"/>
                <w:szCs w:val="28"/>
              </w:rPr>
              <w:t>★已填寫「債務」：</w:t>
            </w:r>
          </w:p>
          <w:p w14:paraId="72DB5A1B" w14:textId="77777777" w:rsidR="00A409FB" w:rsidRPr="0014764D" w:rsidRDefault="00A409FB" w:rsidP="00A409FB">
            <w:pPr>
              <w:spacing w:afterLines="10" w:after="36" w:line="380" w:lineRule="exact"/>
              <w:ind w:leftChars="100" w:left="520" w:hangingChars="100" w:hanging="280"/>
              <w:jc w:val="both"/>
              <w:rPr>
                <w:rFonts w:ascii="標楷體" w:eastAsia="標楷體" w:hAnsi="標楷體" w:hint="eastAsia"/>
                <w:bCs/>
                <w:sz w:val="28"/>
                <w:szCs w:val="28"/>
              </w:rPr>
            </w:pPr>
            <w:r w:rsidRPr="0014764D">
              <w:rPr>
                <w:rFonts w:ascii="標楷體" w:eastAsia="標楷體" w:hAnsi="標楷體" w:hint="eastAsia"/>
                <w:bCs/>
                <w:sz w:val="28"/>
                <w:szCs w:val="28"/>
              </w:rPr>
              <w:t>1.依「申報日」當日之債務餘額（非原始借貸數額），逐筆填寫「種類、債務人、</w:t>
            </w:r>
            <w:r w:rsidRPr="0014764D">
              <w:rPr>
                <w:rFonts w:ascii="標楷體" w:eastAsia="標楷體" w:hAnsi="標楷體" w:hint="eastAsia"/>
                <w:sz w:val="28"/>
                <w:szCs w:val="28"/>
              </w:rPr>
              <w:t>債權人</w:t>
            </w:r>
            <w:r w:rsidRPr="0014764D">
              <w:rPr>
                <w:rFonts w:ascii="標楷體" w:eastAsia="標楷體" w:hAnsi="標楷體" w:hint="eastAsia"/>
                <w:bCs/>
                <w:sz w:val="28"/>
                <w:szCs w:val="28"/>
              </w:rPr>
              <w:t>及地址、餘額、取得(發生)時間、取得(發生)原因。」</w:t>
            </w:r>
          </w:p>
          <w:p w14:paraId="641CA73B" w14:textId="77777777" w:rsidR="00A409FB" w:rsidRPr="0014764D" w:rsidRDefault="00A409FB" w:rsidP="00A409FB">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bCs/>
                <w:sz w:val="28"/>
                <w:szCs w:val="28"/>
              </w:rPr>
              <w:t>2.</w:t>
            </w:r>
            <w:r w:rsidRPr="007F7F1C">
              <w:rPr>
                <w:rFonts w:ascii="標楷體" w:eastAsia="標楷體" w:hAnsi="標楷體" w:hint="eastAsia"/>
                <w:bCs/>
                <w:sz w:val="28"/>
                <w:szCs w:val="28"/>
              </w:rPr>
              <w:t>若債</w:t>
            </w:r>
            <w:r>
              <w:rPr>
                <w:rFonts w:ascii="標楷體" w:eastAsia="標楷體" w:hAnsi="標楷體" w:hint="eastAsia"/>
                <w:bCs/>
                <w:sz w:val="28"/>
                <w:szCs w:val="28"/>
              </w:rPr>
              <w:t>務</w:t>
            </w:r>
            <w:r w:rsidRPr="007F7F1C">
              <w:rPr>
                <w:rFonts w:ascii="標楷體" w:eastAsia="標楷體" w:hAnsi="標楷體" w:hint="eastAsia"/>
                <w:bCs/>
                <w:sz w:val="28"/>
                <w:szCs w:val="28"/>
              </w:rPr>
              <w:t>總金額未達新臺幣100萬元，可逕為申報，或於債</w:t>
            </w:r>
            <w:r>
              <w:rPr>
                <w:rFonts w:ascii="標楷體" w:eastAsia="標楷體" w:hAnsi="標楷體" w:hint="eastAsia"/>
                <w:bCs/>
                <w:sz w:val="28"/>
                <w:szCs w:val="28"/>
              </w:rPr>
              <w:t>務欄載明「未達申報標準」；如無債務</w:t>
            </w:r>
            <w:r w:rsidRPr="007F7F1C">
              <w:rPr>
                <w:rFonts w:ascii="標楷體" w:eastAsia="標楷體" w:hAnsi="標楷體" w:hint="eastAsia"/>
                <w:bCs/>
                <w:sz w:val="28"/>
                <w:szCs w:val="28"/>
              </w:rPr>
              <w:t>，請於申報表該欄左下角之總申報筆數，填寫「零筆」。不得空白。</w:t>
            </w:r>
          </w:p>
        </w:tc>
        <w:tc>
          <w:tcPr>
            <w:tcW w:w="850" w:type="dxa"/>
            <w:shd w:val="clear" w:color="auto" w:fill="auto"/>
          </w:tcPr>
          <w:p w14:paraId="3A487227" w14:textId="77777777" w:rsidR="00A409FB" w:rsidRPr="0014764D" w:rsidRDefault="00A409FB" w:rsidP="00A409FB">
            <w:pPr>
              <w:spacing w:afterLines="10" w:after="36" w:line="380" w:lineRule="exact"/>
              <w:jc w:val="both"/>
              <w:rPr>
                <w:rFonts w:ascii="標楷體" w:eastAsia="標楷體" w:hAnsi="標楷體" w:hint="eastAsia"/>
                <w:color w:val="000000"/>
                <w:sz w:val="32"/>
                <w:szCs w:val="32"/>
              </w:rPr>
            </w:pPr>
          </w:p>
        </w:tc>
      </w:tr>
      <w:tr w:rsidR="00A409FB" w:rsidRPr="0014764D" w14:paraId="1A6B342E" w14:textId="77777777" w:rsidTr="00186F4A">
        <w:trPr>
          <w:jc w:val="center"/>
        </w:trPr>
        <w:tc>
          <w:tcPr>
            <w:tcW w:w="9355" w:type="dxa"/>
            <w:gridSpan w:val="2"/>
            <w:shd w:val="clear" w:color="auto" w:fill="auto"/>
          </w:tcPr>
          <w:p w14:paraId="034F75EA" w14:textId="77777777" w:rsidR="00A409FB" w:rsidRPr="0014764D" w:rsidRDefault="00A409FB" w:rsidP="00A409FB">
            <w:pPr>
              <w:spacing w:afterLines="10" w:after="36" w:line="380" w:lineRule="exact"/>
              <w:jc w:val="both"/>
              <w:rPr>
                <w:rFonts w:ascii="標楷體" w:eastAsia="標楷體" w:hAnsi="標楷體" w:hint="eastAsia"/>
                <w:b/>
                <w:color w:val="FF0000"/>
                <w:sz w:val="32"/>
                <w:szCs w:val="32"/>
              </w:rPr>
            </w:pPr>
            <w:r w:rsidRPr="0014764D">
              <w:rPr>
                <w:rFonts w:ascii="標楷體" w:eastAsia="標楷體" w:hAnsi="標楷體" w:hint="eastAsia"/>
                <w:b/>
                <w:color w:val="FF0000"/>
                <w:sz w:val="32"/>
                <w:szCs w:val="32"/>
              </w:rPr>
              <w:t>（十二）事業投資</w:t>
            </w:r>
          </w:p>
        </w:tc>
      </w:tr>
      <w:tr w:rsidR="00A409FB" w:rsidRPr="0014764D" w14:paraId="4758907B" w14:textId="77777777" w:rsidTr="00186F4A">
        <w:trPr>
          <w:jc w:val="center"/>
        </w:trPr>
        <w:tc>
          <w:tcPr>
            <w:tcW w:w="8505" w:type="dxa"/>
            <w:shd w:val="clear" w:color="auto" w:fill="auto"/>
          </w:tcPr>
          <w:p w14:paraId="1DBD7599"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sz w:val="28"/>
                <w:szCs w:val="28"/>
              </w:rPr>
            </w:pPr>
            <w:r w:rsidRPr="0014764D">
              <w:rPr>
                <w:rFonts w:ascii="標楷體" w:eastAsia="標楷體" w:hAnsi="標楷體" w:hint="eastAsia"/>
                <w:color w:val="000000"/>
                <w:sz w:val="28"/>
                <w:szCs w:val="28"/>
              </w:rPr>
              <w:t>★已瞭解：</w:t>
            </w:r>
            <w:r w:rsidRPr="0014764D">
              <w:rPr>
                <w:rFonts w:ascii="標楷體" w:eastAsia="標楷體" w:hAnsi="標楷體"/>
                <w:sz w:val="28"/>
                <w:szCs w:val="28"/>
              </w:rPr>
              <w:t>申報人本人、配偶及未成年子女每人「各別」</w:t>
            </w:r>
            <w:r w:rsidRPr="0014764D">
              <w:rPr>
                <w:rFonts w:ascii="標楷體" w:eastAsia="標楷體" w:hAnsi="標楷體" w:hint="eastAsia"/>
                <w:sz w:val="28"/>
                <w:szCs w:val="28"/>
              </w:rPr>
              <w:t>名下</w:t>
            </w:r>
            <w:r w:rsidRPr="0014764D">
              <w:rPr>
                <w:rFonts w:ascii="標楷體" w:eastAsia="標楷體" w:hAnsi="標楷體"/>
                <w:sz w:val="28"/>
                <w:szCs w:val="28"/>
              </w:rPr>
              <w:t>事業投資金額達新臺幣100萬元</w:t>
            </w:r>
            <w:r w:rsidRPr="0014764D">
              <w:rPr>
                <w:rFonts w:ascii="標楷體" w:eastAsia="標楷體" w:hAnsi="標楷體" w:hint="eastAsia"/>
                <w:sz w:val="28"/>
                <w:szCs w:val="28"/>
              </w:rPr>
              <w:t>時（依個人分別加總計算）</w:t>
            </w:r>
            <w:r w:rsidRPr="0014764D">
              <w:rPr>
                <w:rFonts w:ascii="標楷體" w:eastAsia="標楷體" w:hAnsi="標楷體"/>
                <w:sz w:val="28"/>
                <w:szCs w:val="28"/>
              </w:rPr>
              <w:t>，即應逐筆申報</w:t>
            </w:r>
            <w:r>
              <w:rPr>
                <w:rFonts w:ascii="標楷體" w:eastAsia="標楷體" w:hAnsi="標楷體" w:hint="eastAsia"/>
                <w:sz w:val="28"/>
                <w:szCs w:val="28"/>
              </w:rPr>
              <w:t>，並</w:t>
            </w:r>
            <w:r w:rsidRPr="0014764D">
              <w:rPr>
                <w:rFonts w:ascii="標楷體" w:eastAsia="標楷體" w:hAnsi="標楷體" w:hint="eastAsia"/>
                <w:sz w:val="28"/>
                <w:szCs w:val="28"/>
              </w:rPr>
              <w:t>非</w:t>
            </w:r>
            <w:r w:rsidRPr="0014764D">
              <w:rPr>
                <w:rFonts w:ascii="標楷體" w:eastAsia="標楷體" w:hAnsi="標楷體"/>
                <w:sz w:val="28"/>
                <w:szCs w:val="28"/>
              </w:rPr>
              <w:t>單</w:t>
            </w:r>
            <w:r w:rsidRPr="0014764D">
              <w:rPr>
                <w:rFonts w:ascii="標楷體" w:eastAsia="標楷體" w:hAnsi="標楷體"/>
                <w:kern w:val="0"/>
                <w:sz w:val="28"/>
                <w:szCs w:val="28"/>
              </w:rPr>
              <w:t>筆</w:t>
            </w:r>
            <w:r w:rsidRPr="0014764D">
              <w:rPr>
                <w:rFonts w:ascii="標楷體" w:eastAsia="標楷體" w:hAnsi="標楷體" w:hint="eastAsia"/>
                <w:kern w:val="0"/>
                <w:sz w:val="28"/>
                <w:szCs w:val="28"/>
              </w:rPr>
              <w:t>投資金額</w:t>
            </w:r>
            <w:r w:rsidRPr="0014764D">
              <w:rPr>
                <w:rFonts w:ascii="標楷體" w:eastAsia="標楷體" w:hAnsi="標楷體"/>
                <w:kern w:val="0"/>
                <w:sz w:val="28"/>
                <w:szCs w:val="28"/>
              </w:rPr>
              <w:t>達</w:t>
            </w:r>
            <w:r w:rsidRPr="0014764D">
              <w:rPr>
                <w:rFonts w:ascii="標楷體" w:eastAsia="標楷體" w:hAnsi="標楷體"/>
                <w:sz w:val="28"/>
                <w:szCs w:val="28"/>
              </w:rPr>
              <w:t>新臺幣</w:t>
            </w:r>
            <w:r w:rsidRPr="0014764D">
              <w:rPr>
                <w:rFonts w:ascii="標楷體" w:eastAsia="標楷體" w:hAnsi="標楷體"/>
                <w:kern w:val="0"/>
                <w:sz w:val="28"/>
                <w:szCs w:val="28"/>
              </w:rPr>
              <w:t>100萬元才須申報</w:t>
            </w:r>
            <w:r w:rsidRPr="0014764D">
              <w:rPr>
                <w:rFonts w:ascii="標楷體" w:eastAsia="標楷體" w:hAnsi="標楷體"/>
                <w:sz w:val="28"/>
                <w:szCs w:val="28"/>
              </w:rPr>
              <w:t>。</w:t>
            </w:r>
            <w:r w:rsidRPr="0014764D">
              <w:rPr>
                <w:rFonts w:ascii="標楷體" w:eastAsia="標楷體" w:hAnsi="標楷體" w:hint="eastAsia"/>
                <w:sz w:val="28"/>
                <w:szCs w:val="28"/>
              </w:rPr>
              <w:t xml:space="preserve"> </w:t>
            </w:r>
          </w:p>
        </w:tc>
        <w:tc>
          <w:tcPr>
            <w:tcW w:w="850" w:type="dxa"/>
            <w:shd w:val="clear" w:color="auto" w:fill="auto"/>
          </w:tcPr>
          <w:p w14:paraId="0855317F"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355673F5" w14:textId="77777777" w:rsidTr="00186F4A">
        <w:trPr>
          <w:jc w:val="center"/>
        </w:trPr>
        <w:tc>
          <w:tcPr>
            <w:tcW w:w="8505" w:type="dxa"/>
            <w:shd w:val="clear" w:color="auto" w:fill="auto"/>
          </w:tcPr>
          <w:p w14:paraId="2BAB9321"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★已瞭解：</w:t>
            </w:r>
            <w:r w:rsidRPr="0014764D">
              <w:rPr>
                <w:rFonts w:ascii="標楷體" w:eastAsia="標楷體" w:hAnsi="標楷體"/>
                <w:sz w:val="28"/>
                <w:szCs w:val="28"/>
              </w:rPr>
              <w:t>若其投資型態為合夥時，應以各合夥人出資額計算。</w:t>
            </w:r>
          </w:p>
        </w:tc>
        <w:tc>
          <w:tcPr>
            <w:tcW w:w="850" w:type="dxa"/>
            <w:shd w:val="clear" w:color="auto" w:fill="auto"/>
          </w:tcPr>
          <w:p w14:paraId="703827A9"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064D3F4F" w14:textId="77777777" w:rsidTr="00186F4A">
        <w:trPr>
          <w:jc w:val="center"/>
        </w:trPr>
        <w:tc>
          <w:tcPr>
            <w:tcW w:w="8505" w:type="dxa"/>
            <w:shd w:val="clear" w:color="auto" w:fill="auto"/>
          </w:tcPr>
          <w:p w14:paraId="50AB57B1" w14:textId="77777777" w:rsidR="00EA1B7E" w:rsidRDefault="00A409FB" w:rsidP="00A409FB">
            <w:pPr>
              <w:spacing w:afterLines="10" w:after="36" w:line="380" w:lineRule="exact"/>
              <w:ind w:left="280" w:hangingChars="100" w:hanging="280"/>
              <w:jc w:val="both"/>
              <w:rPr>
                <w:rFonts w:ascii="標楷體" w:eastAsia="標楷體" w:hAnsi="標楷體"/>
                <w:sz w:val="28"/>
                <w:szCs w:val="28"/>
              </w:rPr>
            </w:pPr>
            <w:r w:rsidRPr="000C3A68">
              <w:rPr>
                <w:rFonts w:ascii="標楷體" w:eastAsia="標楷體" w:hAnsi="標楷體" w:hint="eastAsia"/>
                <w:sz w:val="28"/>
                <w:szCs w:val="28"/>
              </w:rPr>
              <w:lastRenderedPageBreak/>
              <w:t>★已瞭解：</w:t>
            </w:r>
          </w:p>
          <w:p w14:paraId="58500B66" w14:textId="77777777" w:rsidR="00EA1B7E" w:rsidRPr="00EA1B7E" w:rsidRDefault="00EA1B7E" w:rsidP="00EA1B7E">
            <w:pPr>
              <w:spacing w:afterLines="10" w:after="36" w:line="380" w:lineRule="exact"/>
              <w:ind w:leftChars="100" w:left="520" w:hangingChars="100" w:hanging="280"/>
              <w:jc w:val="both"/>
              <w:rPr>
                <w:rFonts w:ascii="標楷體" w:eastAsia="標楷體" w:hAnsi="標楷體" w:hint="eastAsia"/>
                <w:bCs/>
                <w:sz w:val="28"/>
                <w:szCs w:val="28"/>
              </w:rPr>
            </w:pPr>
            <w:r w:rsidRPr="00EA1B7E">
              <w:rPr>
                <w:rFonts w:ascii="標楷體" w:eastAsia="標楷體" w:hAnsi="標楷體" w:hint="eastAsia"/>
                <w:bCs/>
                <w:sz w:val="28"/>
                <w:szCs w:val="28"/>
              </w:rPr>
              <w:t>1.</w:t>
            </w:r>
            <w:r w:rsidRPr="00EA1B7E">
              <w:rPr>
                <w:rFonts w:ascii="標楷體" w:eastAsia="標楷體" w:hAnsi="標楷體" w:hint="eastAsia"/>
                <w:b/>
                <w:sz w:val="28"/>
                <w:szCs w:val="28"/>
              </w:rPr>
              <w:t>於「事業投資欄」逐筆申報「出資額」</w:t>
            </w:r>
            <w:r>
              <w:rPr>
                <w:rFonts w:ascii="標楷體" w:eastAsia="標楷體" w:hAnsi="標楷體"/>
                <w:b/>
                <w:sz w:val="28"/>
                <w:szCs w:val="28"/>
              </w:rPr>
              <w:br/>
            </w:r>
            <w:r w:rsidRPr="00EA1B7E">
              <w:rPr>
                <w:rFonts w:ascii="標楷體" w:eastAsia="標楷體" w:hAnsi="標楷體" w:hint="eastAsia"/>
                <w:bCs/>
                <w:sz w:val="28"/>
                <w:szCs w:val="28"/>
              </w:rPr>
              <w:t>以申報人本人或配偶名義登記成立之商號或開設之診所或事務所（例如：醫師、律師、會計師、建築師、會計士、地政士…等），或開設之補習班或幼兒園，其經營型態如係獨資或合夥者，且個人所有事業投資於申報（基準）日當日之投資總額合計達100萬元，即應於「事業投資欄」逐筆申報「出資額」。</w:t>
            </w:r>
          </w:p>
          <w:p w14:paraId="11D229B0" w14:textId="77777777" w:rsidR="00A409FB" w:rsidRPr="0014764D" w:rsidRDefault="00EA1B7E" w:rsidP="00EA1B7E">
            <w:pPr>
              <w:spacing w:afterLines="10" w:after="36" w:line="380" w:lineRule="exact"/>
              <w:ind w:leftChars="100" w:left="520" w:hangingChars="100" w:hanging="280"/>
              <w:jc w:val="both"/>
              <w:rPr>
                <w:rFonts w:ascii="標楷體" w:eastAsia="標楷體" w:hAnsi="標楷體" w:hint="eastAsia"/>
                <w:color w:val="000000"/>
                <w:sz w:val="28"/>
                <w:szCs w:val="28"/>
              </w:rPr>
            </w:pPr>
            <w:r w:rsidRPr="00EA1B7E">
              <w:rPr>
                <w:rFonts w:ascii="標楷體" w:eastAsia="標楷體" w:hAnsi="標楷體" w:hint="eastAsia"/>
                <w:bCs/>
                <w:sz w:val="28"/>
                <w:szCs w:val="28"/>
              </w:rPr>
              <w:t>2.</w:t>
            </w:r>
            <w:r w:rsidRPr="00EA1B7E">
              <w:rPr>
                <w:rFonts w:ascii="標楷體" w:eastAsia="標楷體" w:hAnsi="標楷體" w:hint="eastAsia"/>
                <w:b/>
                <w:sz w:val="28"/>
                <w:szCs w:val="28"/>
              </w:rPr>
              <w:t>於「備註欄」申報</w:t>
            </w:r>
            <w:r>
              <w:rPr>
                <w:rFonts w:ascii="標楷體" w:eastAsia="標楷體" w:hAnsi="標楷體"/>
                <w:b/>
                <w:sz w:val="28"/>
                <w:szCs w:val="28"/>
              </w:rPr>
              <w:br/>
            </w:r>
            <w:r w:rsidRPr="00EA1B7E">
              <w:rPr>
                <w:rFonts w:ascii="標楷體" w:eastAsia="標楷體" w:hAnsi="標楷體" w:hint="eastAsia"/>
                <w:bCs/>
                <w:sz w:val="28"/>
                <w:szCs w:val="28"/>
              </w:rPr>
              <w:t>以該獨資或合夥之商號、診所或事務所名義取得之各類財產，例如不動產、汽車、達「一定金額」應申報標準之現金、存款、有價證券、珠寶、古董、字畫及其他具有相當價值之財產，均應申報於「備註欄」。至於開設之補習班或幼兒園，如果經營型態屬於獨資或合夥者，申報方式亦同。</w:t>
            </w:r>
          </w:p>
        </w:tc>
        <w:tc>
          <w:tcPr>
            <w:tcW w:w="850" w:type="dxa"/>
            <w:shd w:val="clear" w:color="auto" w:fill="auto"/>
          </w:tcPr>
          <w:p w14:paraId="4696126A"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4680E032" w14:textId="77777777" w:rsidTr="00186F4A">
        <w:trPr>
          <w:jc w:val="center"/>
        </w:trPr>
        <w:tc>
          <w:tcPr>
            <w:tcW w:w="8505" w:type="dxa"/>
            <w:shd w:val="clear" w:color="auto" w:fill="auto"/>
          </w:tcPr>
          <w:p w14:paraId="5C826229"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★已填寫「事業投資」：</w:t>
            </w:r>
          </w:p>
          <w:p w14:paraId="10FC9C09" w14:textId="77777777" w:rsidR="00A409FB" w:rsidRPr="0014764D" w:rsidRDefault="00A409FB" w:rsidP="00A409FB">
            <w:pPr>
              <w:spacing w:afterLines="10" w:after="36" w:line="380" w:lineRule="exact"/>
              <w:ind w:leftChars="100" w:left="520" w:hangingChars="100" w:hanging="280"/>
              <w:jc w:val="both"/>
              <w:rPr>
                <w:rFonts w:ascii="標楷體" w:eastAsia="標楷體" w:hAnsi="標楷體" w:hint="eastAsia"/>
                <w:sz w:val="28"/>
                <w:szCs w:val="28"/>
              </w:rPr>
            </w:pPr>
            <w:r w:rsidRPr="0014764D">
              <w:rPr>
                <w:rFonts w:ascii="標楷體" w:eastAsia="標楷體" w:hAnsi="標楷體" w:hint="eastAsia"/>
                <w:sz w:val="28"/>
                <w:szCs w:val="28"/>
              </w:rPr>
              <w:t>1.已查詢</w:t>
            </w:r>
            <w:r w:rsidRPr="0014764D">
              <w:rPr>
                <w:rFonts w:ascii="標楷體" w:eastAsia="標楷體" w:hAnsi="標楷體"/>
                <w:sz w:val="28"/>
                <w:szCs w:val="28"/>
              </w:rPr>
              <w:t>「申報日」當日實際投資金額申報</w:t>
            </w:r>
            <w:r w:rsidRPr="0014764D">
              <w:rPr>
                <w:rFonts w:ascii="標楷體" w:eastAsia="標楷體" w:hAnsi="標楷體" w:hint="eastAsia"/>
                <w:sz w:val="28"/>
                <w:szCs w:val="28"/>
              </w:rPr>
              <w:t>，逐筆填寫「投資人、投資</w:t>
            </w:r>
            <w:r w:rsidRPr="0014764D">
              <w:rPr>
                <w:rFonts w:ascii="標楷體" w:eastAsia="標楷體" w:hAnsi="標楷體" w:hint="eastAsia"/>
                <w:color w:val="000000"/>
                <w:sz w:val="28"/>
                <w:szCs w:val="28"/>
              </w:rPr>
              <w:t>事業</w:t>
            </w:r>
            <w:r w:rsidRPr="0014764D">
              <w:rPr>
                <w:rFonts w:ascii="標楷體" w:eastAsia="標楷體" w:hAnsi="標楷體" w:hint="eastAsia"/>
                <w:sz w:val="28"/>
                <w:szCs w:val="28"/>
              </w:rPr>
              <w:t>名稱、投資事業地址、投資金額、取得(發生)時間及取得(發生)原因」。</w:t>
            </w:r>
          </w:p>
          <w:p w14:paraId="45FAB047" w14:textId="77777777" w:rsidR="00A409FB" w:rsidRPr="0014764D" w:rsidRDefault="00A409FB" w:rsidP="00A409FB">
            <w:pPr>
              <w:spacing w:afterLines="10" w:after="36" w:line="380" w:lineRule="exact"/>
              <w:ind w:leftChars="100" w:left="52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2.</w:t>
            </w:r>
            <w:r w:rsidRPr="007F7F1C">
              <w:rPr>
                <w:rFonts w:ascii="標楷體" w:eastAsia="標楷體" w:hAnsi="標楷體" w:hint="eastAsia"/>
                <w:color w:val="000000"/>
                <w:sz w:val="28"/>
                <w:szCs w:val="28"/>
              </w:rPr>
              <w:t>若</w:t>
            </w:r>
            <w:r>
              <w:rPr>
                <w:rFonts w:ascii="標楷體" w:eastAsia="標楷體" w:hAnsi="標楷體" w:hint="eastAsia"/>
                <w:color w:val="000000"/>
                <w:sz w:val="28"/>
                <w:szCs w:val="28"/>
              </w:rPr>
              <w:t>事業投資</w:t>
            </w:r>
            <w:r w:rsidRPr="007F7F1C">
              <w:rPr>
                <w:rFonts w:ascii="標楷體" w:eastAsia="標楷體" w:hAnsi="標楷體" w:hint="eastAsia"/>
                <w:color w:val="000000"/>
                <w:sz w:val="28"/>
                <w:szCs w:val="28"/>
              </w:rPr>
              <w:t>總金額未達新臺幣100萬元，可逕為申報，或於</w:t>
            </w:r>
            <w:r>
              <w:rPr>
                <w:rFonts w:ascii="標楷體" w:eastAsia="標楷體" w:hAnsi="標楷體" w:hint="eastAsia"/>
                <w:color w:val="000000"/>
                <w:sz w:val="28"/>
                <w:szCs w:val="28"/>
              </w:rPr>
              <w:t>事業投資</w:t>
            </w:r>
            <w:r w:rsidRPr="007F7F1C">
              <w:rPr>
                <w:rFonts w:ascii="標楷體" w:eastAsia="標楷體" w:hAnsi="標楷體" w:hint="eastAsia"/>
                <w:color w:val="000000"/>
                <w:sz w:val="28"/>
                <w:szCs w:val="28"/>
              </w:rPr>
              <w:t>欄載明「未達申報標準」；如無</w:t>
            </w:r>
            <w:r>
              <w:rPr>
                <w:rFonts w:ascii="標楷體" w:eastAsia="標楷體" w:hAnsi="標楷體" w:hint="eastAsia"/>
                <w:color w:val="000000"/>
                <w:sz w:val="28"/>
                <w:szCs w:val="28"/>
              </w:rPr>
              <w:t>事業投資</w:t>
            </w:r>
            <w:r w:rsidRPr="007F7F1C">
              <w:rPr>
                <w:rFonts w:ascii="標楷體" w:eastAsia="標楷體" w:hAnsi="標楷體" w:hint="eastAsia"/>
                <w:color w:val="000000"/>
                <w:sz w:val="28"/>
                <w:szCs w:val="28"/>
              </w:rPr>
              <w:t>，請於申報表該欄左下角之總申報筆數，填寫「零筆」。不得空白。</w:t>
            </w:r>
          </w:p>
        </w:tc>
        <w:tc>
          <w:tcPr>
            <w:tcW w:w="850" w:type="dxa"/>
            <w:shd w:val="clear" w:color="auto" w:fill="auto"/>
          </w:tcPr>
          <w:p w14:paraId="3D4977AC"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61D3B966" w14:textId="77777777" w:rsidTr="00186F4A">
        <w:trPr>
          <w:jc w:val="center"/>
        </w:trPr>
        <w:tc>
          <w:tcPr>
            <w:tcW w:w="8505" w:type="dxa"/>
            <w:shd w:val="clear" w:color="auto" w:fill="auto"/>
          </w:tcPr>
          <w:p w14:paraId="5925A86B" w14:textId="77777777" w:rsidR="00A409FB" w:rsidRPr="0014764D" w:rsidRDefault="00A409FB" w:rsidP="00A409FB">
            <w:pPr>
              <w:spacing w:afterLines="10" w:after="36" w:line="380" w:lineRule="exact"/>
              <w:jc w:val="both"/>
              <w:rPr>
                <w:rFonts w:ascii="標楷體" w:eastAsia="標楷體" w:hAnsi="標楷體" w:hint="eastAsia"/>
                <w:b/>
                <w:color w:val="FF0000"/>
                <w:sz w:val="32"/>
                <w:szCs w:val="32"/>
              </w:rPr>
            </w:pPr>
            <w:r w:rsidRPr="0014764D">
              <w:rPr>
                <w:rFonts w:ascii="標楷體" w:eastAsia="標楷體" w:hAnsi="標楷體" w:hint="eastAsia"/>
                <w:b/>
                <w:color w:val="FF0000"/>
                <w:sz w:val="32"/>
                <w:szCs w:val="32"/>
              </w:rPr>
              <w:t>（十三）備註</w:t>
            </w:r>
          </w:p>
        </w:tc>
        <w:tc>
          <w:tcPr>
            <w:tcW w:w="850" w:type="dxa"/>
            <w:shd w:val="clear" w:color="auto" w:fill="auto"/>
          </w:tcPr>
          <w:p w14:paraId="14BAEAF0" w14:textId="77777777" w:rsidR="00A409FB" w:rsidRPr="0014764D" w:rsidRDefault="00A409FB" w:rsidP="00A409FB">
            <w:pPr>
              <w:spacing w:afterLines="10" w:after="36" w:line="380" w:lineRule="exact"/>
              <w:jc w:val="both"/>
              <w:rPr>
                <w:rFonts w:ascii="標楷體" w:eastAsia="標楷體" w:hAnsi="標楷體" w:hint="eastAsia"/>
                <w:b/>
                <w:color w:val="FF0000"/>
                <w:sz w:val="32"/>
                <w:szCs w:val="32"/>
              </w:rPr>
            </w:pPr>
          </w:p>
        </w:tc>
      </w:tr>
      <w:tr w:rsidR="00A409FB" w:rsidRPr="0014764D" w14:paraId="16FFAD65" w14:textId="77777777" w:rsidTr="00186F4A">
        <w:trPr>
          <w:jc w:val="center"/>
        </w:trPr>
        <w:tc>
          <w:tcPr>
            <w:tcW w:w="8505" w:type="dxa"/>
            <w:shd w:val="clear" w:color="auto" w:fill="auto"/>
          </w:tcPr>
          <w:p w14:paraId="127C7173"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★已瞭解：申報人於申報財產時，對申報表各欄應填寫之事項有需補充說明者，應於「備註欄」內按填寫事項之先後順序逐一說明。</w:t>
            </w:r>
          </w:p>
        </w:tc>
        <w:tc>
          <w:tcPr>
            <w:tcW w:w="850" w:type="dxa"/>
            <w:shd w:val="clear" w:color="auto" w:fill="auto"/>
          </w:tcPr>
          <w:p w14:paraId="4B18F1C3"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1DE29F1B" w14:textId="77777777" w:rsidTr="00186F4A">
        <w:trPr>
          <w:jc w:val="center"/>
        </w:trPr>
        <w:tc>
          <w:tcPr>
            <w:tcW w:w="8505" w:type="dxa"/>
            <w:shd w:val="clear" w:color="auto" w:fill="auto"/>
          </w:tcPr>
          <w:p w14:paraId="69ABB037"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★已瞭解：申報人確有無法申報配偶或未成年子女財產之正當理由者，應於備註欄中敘明其理由，並於受理申報機關（構）進行實質審核時，提出具體事證供審核。</w:t>
            </w:r>
          </w:p>
        </w:tc>
        <w:tc>
          <w:tcPr>
            <w:tcW w:w="850" w:type="dxa"/>
            <w:shd w:val="clear" w:color="auto" w:fill="auto"/>
          </w:tcPr>
          <w:p w14:paraId="7A94147B"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2408C665" w14:textId="77777777" w:rsidTr="00186F4A">
        <w:trPr>
          <w:jc w:val="center"/>
        </w:trPr>
        <w:tc>
          <w:tcPr>
            <w:tcW w:w="8505" w:type="dxa"/>
            <w:shd w:val="clear" w:color="auto" w:fill="auto"/>
          </w:tcPr>
          <w:p w14:paraId="19FEA25B"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★已瞭解：若申報人本人、配偶、未成年子女有</w:t>
            </w:r>
            <w:r w:rsidRPr="00D27EF5">
              <w:rPr>
                <w:rFonts w:ascii="標楷體" w:eastAsia="標楷體" w:hAnsi="標楷體" w:hint="eastAsia"/>
                <w:color w:val="000000"/>
                <w:sz w:val="28"/>
                <w:szCs w:val="28"/>
              </w:rPr>
              <w:t>「</w:t>
            </w:r>
            <w:r w:rsidRPr="0014764D">
              <w:rPr>
                <w:rFonts w:ascii="標楷體" w:eastAsia="標楷體" w:hAnsi="標楷體" w:hint="eastAsia"/>
                <w:color w:val="000000"/>
                <w:sz w:val="28"/>
                <w:szCs w:val="28"/>
              </w:rPr>
              <w:t>借用他人名義」</w:t>
            </w:r>
            <w:r>
              <w:rPr>
                <w:rFonts w:ascii="標楷體" w:eastAsia="標楷體" w:hAnsi="標楷體" w:hint="eastAsia"/>
                <w:color w:val="000000"/>
                <w:sz w:val="28"/>
                <w:szCs w:val="28"/>
              </w:rPr>
              <w:t>、</w:t>
            </w:r>
            <w:r w:rsidRPr="00D27EF5">
              <w:rPr>
                <w:rFonts w:ascii="標楷體" w:eastAsia="標楷體" w:hAnsi="標楷體" w:hint="eastAsia"/>
                <w:color w:val="000000"/>
                <w:sz w:val="28"/>
                <w:szCs w:val="28"/>
              </w:rPr>
              <w:t>「信託予他人</w:t>
            </w:r>
            <w:r>
              <w:rPr>
                <w:rFonts w:ascii="標楷體" w:eastAsia="標楷體" w:hAnsi="標楷體" w:hint="eastAsia"/>
                <w:color w:val="000000"/>
                <w:sz w:val="28"/>
                <w:szCs w:val="28"/>
              </w:rPr>
              <w:t>」</w:t>
            </w:r>
            <w:r w:rsidRPr="0014764D">
              <w:rPr>
                <w:rFonts w:ascii="標楷體" w:eastAsia="標楷體" w:hAnsi="標楷體" w:hint="eastAsia"/>
                <w:color w:val="000000"/>
                <w:sz w:val="28"/>
                <w:szCs w:val="28"/>
              </w:rPr>
              <w:t>或</w:t>
            </w:r>
            <w:r w:rsidRPr="00D27EF5">
              <w:rPr>
                <w:rFonts w:ascii="標楷體" w:eastAsia="標楷體" w:hAnsi="標楷體" w:hint="eastAsia"/>
                <w:color w:val="000000"/>
                <w:sz w:val="28"/>
                <w:szCs w:val="28"/>
              </w:rPr>
              <w:t>「</w:t>
            </w:r>
            <w:r w:rsidRPr="0014764D">
              <w:rPr>
                <w:rFonts w:ascii="標楷體" w:eastAsia="標楷體" w:hAnsi="標楷體" w:hint="eastAsia"/>
                <w:color w:val="000000"/>
                <w:sz w:val="28"/>
                <w:szCs w:val="28"/>
              </w:rPr>
              <w:t>被他人借用名義」</w:t>
            </w:r>
            <w:r>
              <w:rPr>
                <w:rFonts w:ascii="標楷體" w:eastAsia="標楷體" w:hAnsi="標楷體" w:hint="eastAsia"/>
                <w:color w:val="000000"/>
                <w:sz w:val="28"/>
                <w:szCs w:val="28"/>
              </w:rPr>
              <w:t>、</w:t>
            </w:r>
            <w:r w:rsidRPr="00D27EF5">
              <w:rPr>
                <w:rFonts w:ascii="標楷體" w:eastAsia="標楷體" w:hAnsi="標楷體" w:hint="eastAsia"/>
                <w:color w:val="000000"/>
                <w:sz w:val="28"/>
                <w:szCs w:val="28"/>
              </w:rPr>
              <w:t>「被他人信託</w:t>
            </w:r>
            <w:r>
              <w:rPr>
                <w:rFonts w:ascii="標楷體" w:eastAsia="標楷體" w:hAnsi="標楷體" w:hint="eastAsia"/>
                <w:color w:val="000000"/>
                <w:sz w:val="28"/>
                <w:szCs w:val="28"/>
              </w:rPr>
              <w:t>」</w:t>
            </w:r>
            <w:r w:rsidRPr="0014764D">
              <w:rPr>
                <w:rFonts w:ascii="標楷體" w:eastAsia="標楷體" w:hAnsi="標楷體" w:hint="eastAsia"/>
                <w:color w:val="000000"/>
                <w:sz w:val="28"/>
                <w:szCs w:val="28"/>
              </w:rPr>
              <w:t>購置、存放財產之情事，仍需確實申報於相關財產欄位，並於</w:t>
            </w:r>
            <w:r w:rsidRPr="00D27EF5">
              <w:rPr>
                <w:rFonts w:ascii="標楷體" w:eastAsia="標楷體" w:hAnsi="標楷體" w:hint="eastAsia"/>
                <w:color w:val="000000"/>
                <w:sz w:val="28"/>
                <w:szCs w:val="28"/>
              </w:rPr>
              <w:t>「</w:t>
            </w:r>
            <w:r w:rsidRPr="0014764D">
              <w:rPr>
                <w:rFonts w:ascii="標楷體" w:eastAsia="標楷體" w:hAnsi="標楷體" w:hint="eastAsia"/>
                <w:color w:val="000000"/>
                <w:sz w:val="28"/>
                <w:szCs w:val="28"/>
              </w:rPr>
              <w:t>備註」欄予以補充說明。</w:t>
            </w:r>
          </w:p>
        </w:tc>
        <w:tc>
          <w:tcPr>
            <w:tcW w:w="850" w:type="dxa"/>
            <w:shd w:val="clear" w:color="auto" w:fill="auto"/>
          </w:tcPr>
          <w:p w14:paraId="58A744D7"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773E0A9D" w14:textId="77777777" w:rsidTr="00186F4A">
        <w:trPr>
          <w:jc w:val="center"/>
        </w:trPr>
        <w:tc>
          <w:tcPr>
            <w:tcW w:w="8505" w:type="dxa"/>
            <w:shd w:val="clear" w:color="auto" w:fill="auto"/>
          </w:tcPr>
          <w:p w14:paraId="7FAFE5CE" w14:textId="77777777" w:rsidR="00A409FB" w:rsidRPr="0014764D" w:rsidRDefault="00A409FB" w:rsidP="00A409FB">
            <w:pPr>
              <w:spacing w:afterLines="10" w:after="36" w:line="380" w:lineRule="exact"/>
              <w:ind w:left="260" w:hangingChars="100" w:hanging="260"/>
              <w:jc w:val="both"/>
              <w:rPr>
                <w:rFonts w:ascii="標楷體" w:eastAsia="標楷體" w:hAnsi="標楷體" w:hint="eastAsia"/>
                <w:sz w:val="28"/>
                <w:szCs w:val="28"/>
              </w:rPr>
            </w:pPr>
            <w:r w:rsidRPr="0014764D">
              <w:rPr>
                <w:rFonts w:ascii="標楷體" w:eastAsia="標楷體" w:hAnsi="標楷體" w:hint="eastAsia"/>
                <w:sz w:val="26"/>
                <w:szCs w:val="26"/>
              </w:rPr>
              <w:t>★</w:t>
            </w:r>
            <w:r w:rsidRPr="0014764D">
              <w:rPr>
                <w:rFonts w:ascii="標楷體" w:eastAsia="標楷體" w:hAnsi="標楷體" w:hint="eastAsia"/>
                <w:sz w:val="28"/>
                <w:szCs w:val="28"/>
              </w:rPr>
              <w:t>已瞭解：</w:t>
            </w:r>
            <w:r w:rsidRPr="0014764D">
              <w:rPr>
                <w:rFonts w:ascii="標楷體" w:eastAsia="標楷體" w:hAnsi="標楷體"/>
                <w:sz w:val="28"/>
                <w:szCs w:val="28"/>
              </w:rPr>
              <w:t>以融券方式賣出有價證券者，該有價證券申報於</w:t>
            </w:r>
            <w:r w:rsidRPr="0014764D">
              <w:rPr>
                <w:rFonts w:ascii="新細明體" w:hAnsi="新細明體" w:hint="eastAsia"/>
                <w:sz w:val="28"/>
                <w:szCs w:val="28"/>
              </w:rPr>
              <w:t>「</w:t>
            </w:r>
            <w:r w:rsidRPr="0014764D">
              <w:rPr>
                <w:rFonts w:ascii="標楷體" w:eastAsia="標楷體" w:hAnsi="標楷體"/>
                <w:sz w:val="28"/>
                <w:szCs w:val="28"/>
              </w:rPr>
              <w:t>備註欄</w:t>
            </w:r>
            <w:r w:rsidRPr="0014764D">
              <w:rPr>
                <w:rFonts w:ascii="標楷體" w:eastAsia="標楷體" w:hAnsi="標楷體" w:hint="eastAsia"/>
                <w:sz w:val="28"/>
                <w:szCs w:val="28"/>
              </w:rPr>
              <w:t>」，</w:t>
            </w:r>
            <w:r w:rsidRPr="0014764D">
              <w:rPr>
                <w:rFonts w:ascii="標楷體" w:eastAsia="標楷體" w:hAnsi="標楷體"/>
                <w:sz w:val="28"/>
                <w:szCs w:val="28"/>
              </w:rPr>
              <w:t>融券保證金及融券賣出價款扣減證券交易稅、融券手續費及證券商手續費之餘額，申報於</w:t>
            </w:r>
            <w:r w:rsidRPr="0014764D">
              <w:rPr>
                <w:rFonts w:ascii="新細明體" w:hAnsi="新細明體" w:hint="eastAsia"/>
                <w:sz w:val="28"/>
                <w:szCs w:val="28"/>
              </w:rPr>
              <w:t>「</w:t>
            </w:r>
            <w:r w:rsidRPr="0014764D">
              <w:rPr>
                <w:rFonts w:ascii="標楷體" w:eastAsia="標楷體" w:hAnsi="標楷體"/>
                <w:sz w:val="28"/>
                <w:szCs w:val="28"/>
              </w:rPr>
              <w:t>債權</w:t>
            </w:r>
            <w:r w:rsidRPr="0014764D">
              <w:rPr>
                <w:rFonts w:ascii="標楷體" w:eastAsia="標楷體" w:hAnsi="標楷體" w:hint="eastAsia"/>
                <w:sz w:val="28"/>
                <w:szCs w:val="28"/>
              </w:rPr>
              <w:t>」</w:t>
            </w:r>
            <w:r w:rsidRPr="0014764D">
              <w:rPr>
                <w:rFonts w:ascii="標楷體" w:eastAsia="標楷體" w:hAnsi="標楷體"/>
                <w:sz w:val="28"/>
                <w:szCs w:val="28"/>
              </w:rPr>
              <w:t>欄。</w:t>
            </w:r>
          </w:p>
        </w:tc>
        <w:tc>
          <w:tcPr>
            <w:tcW w:w="850" w:type="dxa"/>
            <w:shd w:val="clear" w:color="auto" w:fill="auto"/>
          </w:tcPr>
          <w:p w14:paraId="1A101D3A"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4800E986" w14:textId="77777777" w:rsidTr="00186F4A">
        <w:trPr>
          <w:jc w:val="center"/>
        </w:trPr>
        <w:tc>
          <w:tcPr>
            <w:tcW w:w="9355" w:type="dxa"/>
            <w:gridSpan w:val="2"/>
            <w:shd w:val="clear" w:color="auto" w:fill="auto"/>
          </w:tcPr>
          <w:p w14:paraId="222A335B" w14:textId="77777777" w:rsidR="00A409FB" w:rsidRPr="0014764D" w:rsidRDefault="00A409FB" w:rsidP="00A409FB">
            <w:pPr>
              <w:spacing w:afterLines="10" w:after="36" w:line="380" w:lineRule="exact"/>
              <w:jc w:val="both"/>
              <w:rPr>
                <w:rFonts w:ascii="標楷體" w:eastAsia="標楷體" w:hAnsi="標楷體" w:hint="eastAsia"/>
                <w:b/>
                <w:color w:val="FF0000"/>
                <w:sz w:val="32"/>
                <w:szCs w:val="32"/>
              </w:rPr>
            </w:pPr>
            <w:r w:rsidRPr="0014764D">
              <w:rPr>
                <w:rFonts w:ascii="標楷體" w:eastAsia="標楷體" w:hAnsi="標楷體" w:hint="eastAsia"/>
                <w:b/>
                <w:color w:val="FF0000"/>
                <w:sz w:val="32"/>
                <w:szCs w:val="32"/>
              </w:rPr>
              <w:t>重要事項(請務必再次確認)</w:t>
            </w:r>
          </w:p>
        </w:tc>
      </w:tr>
      <w:tr w:rsidR="00A409FB" w:rsidRPr="0014764D" w14:paraId="7EE1B7B7" w14:textId="77777777" w:rsidTr="00186F4A">
        <w:trPr>
          <w:jc w:val="center"/>
        </w:trPr>
        <w:tc>
          <w:tcPr>
            <w:tcW w:w="8505" w:type="dxa"/>
            <w:shd w:val="clear" w:color="auto" w:fill="auto"/>
          </w:tcPr>
          <w:p w14:paraId="660B8DBF"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★已瞭解：</w:t>
            </w:r>
            <w:r w:rsidRPr="0014764D">
              <w:rPr>
                <w:rFonts w:ascii="標楷體" w:eastAsia="標楷體" w:hAnsi="標楷體"/>
                <w:sz w:val="28"/>
                <w:szCs w:val="28"/>
              </w:rPr>
              <w:t>財產申報表應逐項、逐欄詳細填寫</w:t>
            </w:r>
            <w:r w:rsidRPr="0014764D">
              <w:rPr>
                <w:rFonts w:ascii="標楷體" w:eastAsia="標楷體" w:hAnsi="標楷體" w:hint="eastAsia"/>
                <w:sz w:val="28"/>
                <w:szCs w:val="28"/>
              </w:rPr>
              <w:t>，</w:t>
            </w:r>
            <w:r w:rsidRPr="0014764D">
              <w:rPr>
                <w:rFonts w:ascii="標楷體" w:eastAsia="標楷體" w:hAnsi="標楷體"/>
                <w:sz w:val="28"/>
                <w:szCs w:val="28"/>
              </w:rPr>
              <w:t>或以電腦繕打，如有增、刪、塗改處應簽章。</w:t>
            </w:r>
          </w:p>
        </w:tc>
        <w:tc>
          <w:tcPr>
            <w:tcW w:w="850" w:type="dxa"/>
            <w:shd w:val="clear" w:color="auto" w:fill="auto"/>
          </w:tcPr>
          <w:p w14:paraId="6449D0F2"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190FF336" w14:textId="77777777" w:rsidTr="00186F4A">
        <w:trPr>
          <w:jc w:val="center"/>
        </w:trPr>
        <w:tc>
          <w:tcPr>
            <w:tcW w:w="8505" w:type="dxa"/>
            <w:shd w:val="clear" w:color="auto" w:fill="auto"/>
          </w:tcPr>
          <w:p w14:paraId="3451E596"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lastRenderedPageBreak/>
              <w:t>★已瞭解：申報表末頁申報人應簽名或蓋章(</w:t>
            </w:r>
            <w:r w:rsidRPr="0014764D">
              <w:rPr>
                <w:rFonts w:ascii="標楷體" w:eastAsia="標楷體" w:hAnsi="標楷體"/>
                <w:sz w:val="26"/>
                <w:szCs w:val="26"/>
              </w:rPr>
              <w:t>應蓋私章，不得蓋職章</w:t>
            </w:r>
            <w:r w:rsidRPr="0014764D">
              <w:rPr>
                <w:rFonts w:ascii="標楷體" w:eastAsia="標楷體" w:hAnsi="標楷體" w:hint="eastAsia"/>
                <w:color w:val="000000"/>
                <w:sz w:val="28"/>
                <w:szCs w:val="28"/>
              </w:rPr>
              <w:t>)。</w:t>
            </w:r>
          </w:p>
        </w:tc>
        <w:tc>
          <w:tcPr>
            <w:tcW w:w="850" w:type="dxa"/>
            <w:shd w:val="clear" w:color="auto" w:fill="auto"/>
          </w:tcPr>
          <w:p w14:paraId="44E179F1"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76B77C01" w14:textId="77777777" w:rsidTr="00186F4A">
        <w:trPr>
          <w:jc w:val="center"/>
        </w:trPr>
        <w:tc>
          <w:tcPr>
            <w:tcW w:w="8505" w:type="dxa"/>
            <w:shd w:val="clear" w:color="auto" w:fill="auto"/>
          </w:tcPr>
          <w:p w14:paraId="13F21E3C"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u w:val="single"/>
              </w:rPr>
            </w:pPr>
            <w:r w:rsidRPr="0014764D">
              <w:rPr>
                <w:rFonts w:ascii="標楷體" w:eastAsia="標楷體" w:hAnsi="標楷體" w:hint="eastAsia"/>
                <w:color w:val="000000"/>
                <w:sz w:val="28"/>
                <w:szCs w:val="28"/>
              </w:rPr>
              <w:t>★已瞭解：</w:t>
            </w:r>
            <w:r w:rsidRPr="0014764D">
              <w:rPr>
                <w:rFonts w:ascii="標楷體" w:eastAsia="標楷體" w:hAnsi="標楷體"/>
                <w:sz w:val="28"/>
                <w:szCs w:val="28"/>
              </w:rPr>
              <w:t>財產欄位無可填報者，應填寫「本欄空白」，或填寫「總申報筆數：零筆」字樣，</w:t>
            </w:r>
            <w:r w:rsidRPr="0014764D">
              <w:rPr>
                <w:rFonts w:ascii="標楷體" w:eastAsia="標楷體" w:hAnsi="標楷體"/>
                <w:b/>
                <w:sz w:val="28"/>
                <w:szCs w:val="28"/>
              </w:rPr>
              <w:t>不得空白</w:t>
            </w:r>
            <w:r w:rsidRPr="0014764D">
              <w:rPr>
                <w:rFonts w:ascii="標楷體" w:eastAsia="標楷體" w:hAnsi="標楷體"/>
                <w:sz w:val="28"/>
                <w:szCs w:val="28"/>
              </w:rPr>
              <w:t>。</w:t>
            </w:r>
          </w:p>
        </w:tc>
        <w:tc>
          <w:tcPr>
            <w:tcW w:w="850" w:type="dxa"/>
            <w:shd w:val="clear" w:color="auto" w:fill="auto"/>
          </w:tcPr>
          <w:p w14:paraId="4A7E9F71"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4ECC6BE2" w14:textId="77777777" w:rsidTr="00186F4A">
        <w:trPr>
          <w:jc w:val="center"/>
        </w:trPr>
        <w:tc>
          <w:tcPr>
            <w:tcW w:w="8505" w:type="dxa"/>
            <w:shd w:val="clear" w:color="auto" w:fill="auto"/>
          </w:tcPr>
          <w:p w14:paraId="781D16EA"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u w:val="single"/>
              </w:rPr>
            </w:pPr>
            <w:r w:rsidRPr="0014764D">
              <w:rPr>
                <w:rFonts w:ascii="標楷體" w:eastAsia="標楷體" w:hAnsi="標楷體" w:hint="eastAsia"/>
                <w:color w:val="000000"/>
                <w:sz w:val="28"/>
                <w:szCs w:val="28"/>
              </w:rPr>
              <w:t>★已瞭解：</w:t>
            </w:r>
            <w:r w:rsidRPr="0014764D">
              <w:rPr>
                <w:rFonts w:ascii="標楷體" w:eastAsia="標楷體" w:hAnsi="標楷體"/>
                <w:sz w:val="28"/>
                <w:szCs w:val="28"/>
              </w:rPr>
              <w:t>財產申報表需整份</w:t>
            </w:r>
            <w:r w:rsidRPr="0014764D">
              <w:rPr>
                <w:rFonts w:ascii="標楷體" w:eastAsia="標楷體" w:hAnsi="標楷體" w:hint="eastAsia"/>
                <w:sz w:val="28"/>
                <w:szCs w:val="28"/>
              </w:rPr>
              <w:t>掛號</w:t>
            </w:r>
            <w:r w:rsidRPr="0014764D">
              <w:rPr>
                <w:rFonts w:ascii="標楷體" w:eastAsia="標楷體" w:hAnsi="標楷體"/>
                <w:sz w:val="28"/>
                <w:szCs w:val="28"/>
              </w:rPr>
              <w:t>寄送</w:t>
            </w:r>
            <w:r w:rsidRPr="0014764D">
              <w:rPr>
                <w:rFonts w:ascii="標楷體" w:eastAsia="標楷體" w:hAnsi="標楷體" w:hint="eastAsia"/>
                <w:sz w:val="28"/>
                <w:szCs w:val="28"/>
              </w:rPr>
              <w:t>或專人親送</w:t>
            </w:r>
            <w:r w:rsidRPr="0014764D">
              <w:rPr>
                <w:rFonts w:ascii="標楷體" w:eastAsia="標楷體" w:hAnsi="標楷體"/>
                <w:sz w:val="28"/>
                <w:szCs w:val="28"/>
              </w:rPr>
              <w:t>，不得有缺頁情事。</w:t>
            </w:r>
          </w:p>
        </w:tc>
        <w:tc>
          <w:tcPr>
            <w:tcW w:w="850" w:type="dxa"/>
            <w:shd w:val="clear" w:color="auto" w:fill="auto"/>
          </w:tcPr>
          <w:p w14:paraId="0F050639"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663BCFB4" w14:textId="77777777" w:rsidTr="00186F4A">
        <w:trPr>
          <w:jc w:val="center"/>
        </w:trPr>
        <w:tc>
          <w:tcPr>
            <w:tcW w:w="8505" w:type="dxa"/>
            <w:shd w:val="clear" w:color="auto" w:fill="auto"/>
          </w:tcPr>
          <w:p w14:paraId="13539944" w14:textId="77777777" w:rsidR="00A409FB" w:rsidRPr="0014764D" w:rsidRDefault="00A409FB" w:rsidP="00A409FB">
            <w:pPr>
              <w:spacing w:afterLines="10" w:after="36" w:line="380" w:lineRule="exact"/>
              <w:ind w:left="260" w:hangingChars="100" w:hanging="260"/>
              <w:jc w:val="both"/>
              <w:rPr>
                <w:rFonts w:ascii="標楷體" w:eastAsia="標楷體" w:hAnsi="標楷體" w:hint="eastAsia"/>
                <w:color w:val="000000"/>
                <w:sz w:val="28"/>
                <w:szCs w:val="28"/>
              </w:rPr>
            </w:pPr>
            <w:r w:rsidRPr="0014764D">
              <w:rPr>
                <w:rFonts w:ascii="標楷體" w:eastAsia="標楷體" w:hAnsi="標楷體" w:hint="eastAsia"/>
                <w:sz w:val="26"/>
                <w:szCs w:val="26"/>
              </w:rPr>
              <w:t>★已瞭解：</w:t>
            </w:r>
            <w:r w:rsidRPr="0014764D">
              <w:rPr>
                <w:rFonts w:ascii="標楷體" w:eastAsia="標楷體" w:hAnsi="標楷體"/>
                <w:color w:val="000000"/>
                <w:sz w:val="28"/>
                <w:szCs w:val="28"/>
              </w:rPr>
              <w:t>不得</w:t>
            </w:r>
            <w:r w:rsidRPr="0014764D">
              <w:rPr>
                <w:rFonts w:ascii="標楷體" w:eastAsia="標楷體" w:hAnsi="標楷體" w:hint="eastAsia"/>
                <w:color w:val="000000"/>
                <w:sz w:val="28"/>
                <w:szCs w:val="28"/>
              </w:rPr>
              <w:t>逕</w:t>
            </w:r>
            <w:r w:rsidRPr="0014764D">
              <w:rPr>
                <w:rFonts w:ascii="標楷體" w:eastAsia="標楷體" w:hAnsi="標楷體"/>
                <w:color w:val="000000"/>
                <w:sz w:val="28"/>
                <w:szCs w:val="28"/>
              </w:rPr>
              <w:t>以</w:t>
            </w:r>
            <w:r w:rsidRPr="0014764D">
              <w:rPr>
                <w:rFonts w:ascii="標楷體" w:eastAsia="標楷體" w:hAnsi="標楷體"/>
                <w:sz w:val="26"/>
                <w:szCs w:val="26"/>
              </w:rPr>
              <w:t>「</w:t>
            </w:r>
            <w:r w:rsidRPr="0014764D">
              <w:rPr>
                <w:rFonts w:ascii="標楷體" w:eastAsia="標楷體" w:hAnsi="標楷體" w:hint="eastAsia"/>
                <w:color w:val="000000"/>
                <w:sz w:val="28"/>
                <w:szCs w:val="28"/>
              </w:rPr>
              <w:t>全國財產總歸戶清單</w:t>
            </w:r>
            <w:r w:rsidRPr="0014764D">
              <w:rPr>
                <w:rFonts w:ascii="標楷體" w:eastAsia="標楷體" w:hAnsi="標楷體"/>
                <w:color w:val="000000"/>
                <w:sz w:val="28"/>
                <w:szCs w:val="28"/>
              </w:rPr>
              <w:t>」所列資料</w:t>
            </w:r>
            <w:r w:rsidRPr="0014764D">
              <w:rPr>
                <w:rFonts w:ascii="標楷體" w:eastAsia="標楷體" w:hAnsi="標楷體" w:hint="eastAsia"/>
                <w:color w:val="000000"/>
                <w:sz w:val="28"/>
                <w:szCs w:val="28"/>
              </w:rPr>
              <w:t>作為</w:t>
            </w:r>
            <w:r w:rsidRPr="0014764D">
              <w:rPr>
                <w:rFonts w:ascii="標楷體" w:eastAsia="標楷體" w:hAnsi="標楷體"/>
                <w:color w:val="000000"/>
                <w:sz w:val="28"/>
                <w:szCs w:val="28"/>
              </w:rPr>
              <w:t>申報</w:t>
            </w:r>
            <w:r w:rsidRPr="0014764D">
              <w:rPr>
                <w:rFonts w:ascii="標楷體" w:eastAsia="標楷體" w:hAnsi="標楷體" w:hint="eastAsia"/>
                <w:color w:val="000000"/>
                <w:sz w:val="28"/>
                <w:szCs w:val="28"/>
              </w:rPr>
              <w:t>依據</w:t>
            </w:r>
            <w:r w:rsidRPr="0014764D">
              <w:rPr>
                <w:rFonts w:ascii="標楷體" w:eastAsia="標楷體" w:hAnsi="標楷體"/>
                <w:color w:val="000000"/>
                <w:sz w:val="28"/>
                <w:szCs w:val="28"/>
              </w:rPr>
              <w:t>。</w:t>
            </w:r>
          </w:p>
        </w:tc>
        <w:tc>
          <w:tcPr>
            <w:tcW w:w="850" w:type="dxa"/>
            <w:shd w:val="clear" w:color="auto" w:fill="auto"/>
          </w:tcPr>
          <w:p w14:paraId="092B8938"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r w:rsidR="00A409FB" w:rsidRPr="0014764D" w14:paraId="31C7C838" w14:textId="77777777" w:rsidTr="00186F4A">
        <w:trPr>
          <w:jc w:val="center"/>
        </w:trPr>
        <w:tc>
          <w:tcPr>
            <w:tcW w:w="8505" w:type="dxa"/>
            <w:shd w:val="clear" w:color="auto" w:fill="auto"/>
          </w:tcPr>
          <w:p w14:paraId="1F9C2C98" w14:textId="77777777" w:rsidR="00A409FB" w:rsidRPr="0014764D" w:rsidRDefault="00A409FB" w:rsidP="00A409FB">
            <w:pPr>
              <w:spacing w:afterLines="10" w:after="36" w:line="380" w:lineRule="exact"/>
              <w:ind w:left="280" w:hangingChars="100" w:hanging="280"/>
              <w:jc w:val="both"/>
              <w:rPr>
                <w:rFonts w:ascii="標楷體" w:eastAsia="標楷體" w:hAnsi="標楷體" w:hint="eastAsia"/>
                <w:color w:val="000000"/>
                <w:sz w:val="28"/>
                <w:szCs w:val="28"/>
              </w:rPr>
            </w:pPr>
            <w:r w:rsidRPr="0014764D">
              <w:rPr>
                <w:rFonts w:ascii="標楷體" w:eastAsia="標楷體" w:hAnsi="標楷體" w:hint="eastAsia"/>
                <w:color w:val="000000"/>
                <w:sz w:val="28"/>
                <w:szCs w:val="28"/>
              </w:rPr>
              <w:t>★申報後發現有錯誤、遺漏部分，</w:t>
            </w:r>
            <w:r>
              <w:rPr>
                <w:rFonts w:ascii="標楷體" w:eastAsia="標楷體" w:hAnsi="標楷體" w:hint="eastAsia"/>
                <w:color w:val="000000"/>
                <w:sz w:val="28"/>
                <w:szCs w:val="28"/>
              </w:rPr>
              <w:t>請儘速</w:t>
            </w:r>
            <w:r w:rsidRPr="0014764D">
              <w:rPr>
                <w:rFonts w:ascii="標楷體" w:eastAsia="標楷體" w:hAnsi="標楷體" w:hint="eastAsia"/>
                <w:color w:val="000000"/>
                <w:sz w:val="28"/>
                <w:szCs w:val="28"/>
              </w:rPr>
              <w:t>辦理更正申報。</w:t>
            </w:r>
          </w:p>
        </w:tc>
        <w:tc>
          <w:tcPr>
            <w:tcW w:w="850" w:type="dxa"/>
            <w:shd w:val="clear" w:color="auto" w:fill="auto"/>
          </w:tcPr>
          <w:p w14:paraId="456794E4" w14:textId="77777777" w:rsidR="00A409FB" w:rsidRPr="0014764D" w:rsidRDefault="00A409FB" w:rsidP="00A409FB">
            <w:pPr>
              <w:spacing w:afterLines="10" w:after="36" w:line="380" w:lineRule="exact"/>
              <w:jc w:val="both"/>
              <w:rPr>
                <w:rFonts w:ascii="標楷體" w:eastAsia="標楷體" w:hAnsi="標楷體" w:hint="eastAsia"/>
                <w:color w:val="000000"/>
                <w:sz w:val="28"/>
                <w:szCs w:val="28"/>
              </w:rPr>
            </w:pPr>
          </w:p>
        </w:tc>
      </w:tr>
    </w:tbl>
    <w:p w14:paraId="5858DA91" w14:textId="77777777" w:rsidR="00B92FE6" w:rsidRPr="009E2394" w:rsidRDefault="00B92FE6" w:rsidP="004E39EC">
      <w:pPr>
        <w:spacing w:line="20" w:lineRule="exact"/>
        <w:jc w:val="center"/>
        <w:rPr>
          <w:color w:val="000000"/>
          <w:sz w:val="32"/>
          <w:szCs w:val="32"/>
        </w:rPr>
      </w:pPr>
    </w:p>
    <w:sectPr w:rsidR="00B92FE6" w:rsidRPr="009E2394" w:rsidSect="00435A98">
      <w:footerReference w:type="even" r:id="rId8"/>
      <w:footerReference w:type="default" r:id="rId9"/>
      <w:pgSz w:w="11906" w:h="16838"/>
      <w:pgMar w:top="1134" w:right="1134" w:bottom="993" w:left="1134" w:header="851" w:footer="55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C944" w14:textId="77777777" w:rsidR="00A36AE0" w:rsidRDefault="00A36AE0">
      <w:r>
        <w:separator/>
      </w:r>
    </w:p>
  </w:endnote>
  <w:endnote w:type="continuationSeparator" w:id="0">
    <w:p w14:paraId="040DD1AC" w14:textId="77777777" w:rsidR="00A36AE0" w:rsidRDefault="00A3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沚..">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0DA5" w14:textId="77777777" w:rsidR="00054418" w:rsidRDefault="0005441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8D23793" w14:textId="77777777" w:rsidR="00054418" w:rsidRDefault="000544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6ED9" w14:textId="77777777" w:rsidR="00054418" w:rsidRDefault="00296161" w:rsidP="00564961">
    <w:pPr>
      <w:pStyle w:val="a4"/>
      <w:jc w:val="right"/>
      <w:rPr>
        <w:rFonts w:hint="eastAsia"/>
      </w:rPr>
    </w:pPr>
    <w:r>
      <w:rPr>
        <w:rFonts w:hint="eastAsia"/>
      </w:rPr>
      <w:t>第</w:t>
    </w:r>
    <w:r>
      <w:fldChar w:fldCharType="begin"/>
    </w:r>
    <w:r>
      <w:instrText>PAGE   \* MERGEFORMAT</w:instrText>
    </w:r>
    <w:r>
      <w:fldChar w:fldCharType="separate"/>
    </w:r>
    <w:r w:rsidR="0049502C" w:rsidRPr="0049502C">
      <w:rPr>
        <w:noProof/>
        <w:lang w:val="zh-TW"/>
      </w:rPr>
      <w:t>8</w:t>
    </w:r>
    <w:r>
      <w:fldChar w:fldCharType="end"/>
    </w:r>
    <w:r>
      <w:rPr>
        <w:rFonts w:hint="eastAsia"/>
      </w:rPr>
      <w:t>頁，共</w:t>
    </w:r>
    <w:r w:rsidR="00703CEF">
      <w:rPr>
        <w:rFonts w:hint="eastAsia"/>
      </w:rPr>
      <w:t>8</w:t>
    </w:r>
    <w:r>
      <w:rPr>
        <w:rFonts w:hint="eastAsia"/>
      </w:rPr>
      <w:t>頁</w:t>
    </w:r>
    <w:r>
      <w:rPr>
        <w:rFonts w:hint="eastAsia"/>
      </w:rPr>
      <w:t xml:space="preserve">             </w:t>
    </w:r>
    <w:r>
      <w:rPr>
        <w:rFonts w:hint="eastAsia"/>
      </w:rPr>
      <w:t>公職人員財產申報自我檢查表</w:t>
    </w:r>
    <w:r w:rsidR="00384A8A">
      <w:rPr>
        <w:rFonts w:hint="eastAsia"/>
      </w:rPr>
      <w:t>(</w:t>
    </w:r>
    <w:r w:rsidR="00384A8A">
      <w:rPr>
        <w:rFonts w:hint="eastAsia"/>
      </w:rPr>
      <w:t>一般身分</w:t>
    </w:r>
    <w:r w:rsidR="00384A8A">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69C9" w14:textId="77777777" w:rsidR="00A36AE0" w:rsidRDefault="00A36AE0">
      <w:r>
        <w:separator/>
      </w:r>
    </w:p>
  </w:footnote>
  <w:footnote w:type="continuationSeparator" w:id="0">
    <w:p w14:paraId="24796EA5" w14:textId="77777777" w:rsidR="00A36AE0" w:rsidRDefault="00A3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85D"/>
    <w:multiLevelType w:val="hybridMultilevel"/>
    <w:tmpl w:val="C39CC3FA"/>
    <w:lvl w:ilvl="0" w:tplc="C2DE387E">
      <w:start w:val="1"/>
      <w:numFmt w:val="decimal"/>
      <w:lvlText w:val="(%1)"/>
      <w:lvlJc w:val="left"/>
      <w:pPr>
        <w:ind w:left="632" w:hanging="360"/>
      </w:pPr>
      <w:rPr>
        <w:rFonts w:ascii="Times New Roman" w:eastAsia="標楷體" w:hAnsi="標楷體" w:cs="Times New Roman" w:hint="default"/>
        <w:color w:val="auto"/>
        <w:sz w:val="26"/>
      </w:rPr>
    </w:lvl>
    <w:lvl w:ilvl="1" w:tplc="04090019" w:tentative="1">
      <w:start w:val="1"/>
      <w:numFmt w:val="ideographTraditional"/>
      <w:lvlText w:val="%2、"/>
      <w:lvlJc w:val="left"/>
      <w:pPr>
        <w:ind w:left="1232" w:hanging="480"/>
      </w:pPr>
    </w:lvl>
    <w:lvl w:ilvl="2" w:tplc="0409001B" w:tentative="1">
      <w:start w:val="1"/>
      <w:numFmt w:val="lowerRoman"/>
      <w:lvlText w:val="%3."/>
      <w:lvlJc w:val="right"/>
      <w:pPr>
        <w:ind w:left="1712" w:hanging="480"/>
      </w:pPr>
    </w:lvl>
    <w:lvl w:ilvl="3" w:tplc="0409000F" w:tentative="1">
      <w:start w:val="1"/>
      <w:numFmt w:val="decimal"/>
      <w:lvlText w:val="%4."/>
      <w:lvlJc w:val="left"/>
      <w:pPr>
        <w:ind w:left="2192" w:hanging="480"/>
      </w:pPr>
    </w:lvl>
    <w:lvl w:ilvl="4" w:tplc="04090019" w:tentative="1">
      <w:start w:val="1"/>
      <w:numFmt w:val="ideographTraditional"/>
      <w:lvlText w:val="%5、"/>
      <w:lvlJc w:val="left"/>
      <w:pPr>
        <w:ind w:left="2672" w:hanging="480"/>
      </w:pPr>
    </w:lvl>
    <w:lvl w:ilvl="5" w:tplc="0409001B" w:tentative="1">
      <w:start w:val="1"/>
      <w:numFmt w:val="lowerRoman"/>
      <w:lvlText w:val="%6."/>
      <w:lvlJc w:val="right"/>
      <w:pPr>
        <w:ind w:left="3152" w:hanging="480"/>
      </w:pPr>
    </w:lvl>
    <w:lvl w:ilvl="6" w:tplc="0409000F" w:tentative="1">
      <w:start w:val="1"/>
      <w:numFmt w:val="decimal"/>
      <w:lvlText w:val="%7."/>
      <w:lvlJc w:val="left"/>
      <w:pPr>
        <w:ind w:left="3632" w:hanging="480"/>
      </w:pPr>
    </w:lvl>
    <w:lvl w:ilvl="7" w:tplc="04090019" w:tentative="1">
      <w:start w:val="1"/>
      <w:numFmt w:val="ideographTraditional"/>
      <w:lvlText w:val="%8、"/>
      <w:lvlJc w:val="left"/>
      <w:pPr>
        <w:ind w:left="4112" w:hanging="480"/>
      </w:pPr>
    </w:lvl>
    <w:lvl w:ilvl="8" w:tplc="0409001B" w:tentative="1">
      <w:start w:val="1"/>
      <w:numFmt w:val="lowerRoman"/>
      <w:lvlText w:val="%9."/>
      <w:lvlJc w:val="right"/>
      <w:pPr>
        <w:ind w:left="4592" w:hanging="480"/>
      </w:pPr>
    </w:lvl>
  </w:abstractNum>
  <w:abstractNum w:abstractNumId="1" w15:restartNumberingAfterBreak="0">
    <w:nsid w:val="382F284D"/>
    <w:multiLevelType w:val="hybridMultilevel"/>
    <w:tmpl w:val="B50AF7C2"/>
    <w:lvl w:ilvl="0" w:tplc="86DE9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B42549"/>
    <w:multiLevelType w:val="hybridMultilevel"/>
    <w:tmpl w:val="D15C4794"/>
    <w:lvl w:ilvl="0" w:tplc="0B08B24E">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 w15:restartNumberingAfterBreak="0">
    <w:nsid w:val="3F8C0C57"/>
    <w:multiLevelType w:val="hybridMultilevel"/>
    <w:tmpl w:val="0C325308"/>
    <w:lvl w:ilvl="0" w:tplc="34DC661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0E19E9"/>
    <w:multiLevelType w:val="hybridMultilevel"/>
    <w:tmpl w:val="8DD4A916"/>
    <w:lvl w:ilvl="0" w:tplc="90EC2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E577BB"/>
    <w:multiLevelType w:val="hybridMultilevel"/>
    <w:tmpl w:val="61D0F4CC"/>
    <w:lvl w:ilvl="0" w:tplc="F022F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94454C"/>
    <w:multiLevelType w:val="hybridMultilevel"/>
    <w:tmpl w:val="6D62CCC8"/>
    <w:lvl w:ilvl="0" w:tplc="D8EA1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CC2E26"/>
    <w:multiLevelType w:val="hybridMultilevel"/>
    <w:tmpl w:val="3DCC4A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0C645C2"/>
    <w:multiLevelType w:val="hybridMultilevel"/>
    <w:tmpl w:val="09706FF0"/>
    <w:lvl w:ilvl="0" w:tplc="71DEAA04">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073DC0"/>
    <w:multiLevelType w:val="hybridMultilevel"/>
    <w:tmpl w:val="3E243AB0"/>
    <w:lvl w:ilvl="0" w:tplc="F81C100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CAE61E9"/>
    <w:multiLevelType w:val="hybridMultilevel"/>
    <w:tmpl w:val="1E20370C"/>
    <w:lvl w:ilvl="0" w:tplc="B180174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7CB03386"/>
    <w:multiLevelType w:val="hybridMultilevel"/>
    <w:tmpl w:val="A9EEA9B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9"/>
  </w:num>
  <w:num w:numId="4">
    <w:abstractNumId w:val="10"/>
  </w:num>
  <w:num w:numId="5">
    <w:abstractNumId w:val="3"/>
  </w:num>
  <w:num w:numId="6">
    <w:abstractNumId w:val="1"/>
  </w:num>
  <w:num w:numId="7">
    <w:abstractNumId w:val="4"/>
  </w:num>
  <w:num w:numId="8">
    <w:abstractNumId w:val="8"/>
  </w:num>
  <w:num w:numId="9">
    <w:abstractNumId w:val="11"/>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FC"/>
    <w:rsid w:val="0000090C"/>
    <w:rsid w:val="000031D4"/>
    <w:rsid w:val="00007E79"/>
    <w:rsid w:val="00011FA4"/>
    <w:rsid w:val="00014F16"/>
    <w:rsid w:val="00016B16"/>
    <w:rsid w:val="00017B25"/>
    <w:rsid w:val="00034921"/>
    <w:rsid w:val="00034978"/>
    <w:rsid w:val="00037903"/>
    <w:rsid w:val="0004164F"/>
    <w:rsid w:val="000524BA"/>
    <w:rsid w:val="00054418"/>
    <w:rsid w:val="000545C2"/>
    <w:rsid w:val="000743B4"/>
    <w:rsid w:val="000853C1"/>
    <w:rsid w:val="00087756"/>
    <w:rsid w:val="0008798D"/>
    <w:rsid w:val="00092486"/>
    <w:rsid w:val="000A0801"/>
    <w:rsid w:val="000A7ADA"/>
    <w:rsid w:val="000B1060"/>
    <w:rsid w:val="000B7984"/>
    <w:rsid w:val="000C14BB"/>
    <w:rsid w:val="000D23D6"/>
    <w:rsid w:val="000D422E"/>
    <w:rsid w:val="000D7D0C"/>
    <w:rsid w:val="000F17DC"/>
    <w:rsid w:val="000F34DB"/>
    <w:rsid w:val="000F373C"/>
    <w:rsid w:val="000F65D4"/>
    <w:rsid w:val="001043DC"/>
    <w:rsid w:val="00110A63"/>
    <w:rsid w:val="00113313"/>
    <w:rsid w:val="0011600F"/>
    <w:rsid w:val="00117DD3"/>
    <w:rsid w:val="00120E23"/>
    <w:rsid w:val="00122D24"/>
    <w:rsid w:val="001327FD"/>
    <w:rsid w:val="001363A0"/>
    <w:rsid w:val="0014293C"/>
    <w:rsid w:val="0014408A"/>
    <w:rsid w:val="0014764D"/>
    <w:rsid w:val="0015075E"/>
    <w:rsid w:val="0015341C"/>
    <w:rsid w:val="00155BDD"/>
    <w:rsid w:val="00161BC1"/>
    <w:rsid w:val="00162806"/>
    <w:rsid w:val="00175267"/>
    <w:rsid w:val="001812FC"/>
    <w:rsid w:val="00181CBC"/>
    <w:rsid w:val="00186F4A"/>
    <w:rsid w:val="0018799F"/>
    <w:rsid w:val="00190C8A"/>
    <w:rsid w:val="00192BE2"/>
    <w:rsid w:val="001931EE"/>
    <w:rsid w:val="001A1561"/>
    <w:rsid w:val="001A2BD0"/>
    <w:rsid w:val="001C3C8F"/>
    <w:rsid w:val="001C4920"/>
    <w:rsid w:val="001D1BF4"/>
    <w:rsid w:val="001E5431"/>
    <w:rsid w:val="001E6445"/>
    <w:rsid w:val="001E7767"/>
    <w:rsid w:val="00226EB8"/>
    <w:rsid w:val="00230525"/>
    <w:rsid w:val="00236CDB"/>
    <w:rsid w:val="0024386C"/>
    <w:rsid w:val="002438A8"/>
    <w:rsid w:val="00245F7F"/>
    <w:rsid w:val="002516A6"/>
    <w:rsid w:val="00257378"/>
    <w:rsid w:val="00262372"/>
    <w:rsid w:val="00266802"/>
    <w:rsid w:val="002800E8"/>
    <w:rsid w:val="00286067"/>
    <w:rsid w:val="00286341"/>
    <w:rsid w:val="00295E17"/>
    <w:rsid w:val="00296161"/>
    <w:rsid w:val="00296D4F"/>
    <w:rsid w:val="002A6873"/>
    <w:rsid w:val="002A6DCE"/>
    <w:rsid w:val="002A7B1F"/>
    <w:rsid w:val="002D0B23"/>
    <w:rsid w:val="002D1ADB"/>
    <w:rsid w:val="002D2957"/>
    <w:rsid w:val="002D7CAB"/>
    <w:rsid w:val="002E3375"/>
    <w:rsid w:val="003014BA"/>
    <w:rsid w:val="00305E9B"/>
    <w:rsid w:val="003110C2"/>
    <w:rsid w:val="00320EFE"/>
    <w:rsid w:val="003263ED"/>
    <w:rsid w:val="0032694E"/>
    <w:rsid w:val="0033048F"/>
    <w:rsid w:val="00330F5C"/>
    <w:rsid w:val="00332B6E"/>
    <w:rsid w:val="003403FC"/>
    <w:rsid w:val="00344F0C"/>
    <w:rsid w:val="00351C9F"/>
    <w:rsid w:val="003733F3"/>
    <w:rsid w:val="00373A51"/>
    <w:rsid w:val="00382BEB"/>
    <w:rsid w:val="00384A8A"/>
    <w:rsid w:val="003A1259"/>
    <w:rsid w:val="003B3BA9"/>
    <w:rsid w:val="003B556F"/>
    <w:rsid w:val="003C3283"/>
    <w:rsid w:val="003D522C"/>
    <w:rsid w:val="003E00EA"/>
    <w:rsid w:val="003E492A"/>
    <w:rsid w:val="004015D0"/>
    <w:rsid w:val="00414B54"/>
    <w:rsid w:val="0043399D"/>
    <w:rsid w:val="00435A98"/>
    <w:rsid w:val="00443F95"/>
    <w:rsid w:val="00454055"/>
    <w:rsid w:val="00454182"/>
    <w:rsid w:val="00455608"/>
    <w:rsid w:val="0045692D"/>
    <w:rsid w:val="00460E2E"/>
    <w:rsid w:val="004623C9"/>
    <w:rsid w:val="00480756"/>
    <w:rsid w:val="004809E5"/>
    <w:rsid w:val="0048289A"/>
    <w:rsid w:val="00491746"/>
    <w:rsid w:val="0049502C"/>
    <w:rsid w:val="004A47D8"/>
    <w:rsid w:val="004C2199"/>
    <w:rsid w:val="004C73C6"/>
    <w:rsid w:val="004D4670"/>
    <w:rsid w:val="004D7ED1"/>
    <w:rsid w:val="004E1D5D"/>
    <w:rsid w:val="004E2193"/>
    <w:rsid w:val="004E39EC"/>
    <w:rsid w:val="004F0978"/>
    <w:rsid w:val="004F6466"/>
    <w:rsid w:val="005204CB"/>
    <w:rsid w:val="00521668"/>
    <w:rsid w:val="00527895"/>
    <w:rsid w:val="00546091"/>
    <w:rsid w:val="00547AC4"/>
    <w:rsid w:val="0055091E"/>
    <w:rsid w:val="00564961"/>
    <w:rsid w:val="005742BA"/>
    <w:rsid w:val="00577765"/>
    <w:rsid w:val="00584663"/>
    <w:rsid w:val="0059545C"/>
    <w:rsid w:val="005A3CBE"/>
    <w:rsid w:val="005C093B"/>
    <w:rsid w:val="005C4849"/>
    <w:rsid w:val="005C4E42"/>
    <w:rsid w:val="005D2DDE"/>
    <w:rsid w:val="005E5290"/>
    <w:rsid w:val="005E5968"/>
    <w:rsid w:val="005F0EA8"/>
    <w:rsid w:val="005F55CE"/>
    <w:rsid w:val="00611CEF"/>
    <w:rsid w:val="00617406"/>
    <w:rsid w:val="00624BA3"/>
    <w:rsid w:val="0063469D"/>
    <w:rsid w:val="00634FEE"/>
    <w:rsid w:val="00637284"/>
    <w:rsid w:val="00642706"/>
    <w:rsid w:val="0064293B"/>
    <w:rsid w:val="00644639"/>
    <w:rsid w:val="00652D7E"/>
    <w:rsid w:val="00653AEB"/>
    <w:rsid w:val="00654DF0"/>
    <w:rsid w:val="006656D6"/>
    <w:rsid w:val="00674BF5"/>
    <w:rsid w:val="00682B07"/>
    <w:rsid w:val="006912C0"/>
    <w:rsid w:val="0069597E"/>
    <w:rsid w:val="006970C6"/>
    <w:rsid w:val="006A0DEC"/>
    <w:rsid w:val="006A56CD"/>
    <w:rsid w:val="006B4980"/>
    <w:rsid w:val="006C0AE9"/>
    <w:rsid w:val="006C1A54"/>
    <w:rsid w:val="006D50BF"/>
    <w:rsid w:val="006D7AE3"/>
    <w:rsid w:val="006E0D88"/>
    <w:rsid w:val="006F3007"/>
    <w:rsid w:val="00701866"/>
    <w:rsid w:val="0070301B"/>
    <w:rsid w:val="00703CEF"/>
    <w:rsid w:val="007045FF"/>
    <w:rsid w:val="00704DFB"/>
    <w:rsid w:val="00705336"/>
    <w:rsid w:val="00706B78"/>
    <w:rsid w:val="00710400"/>
    <w:rsid w:val="00722FCE"/>
    <w:rsid w:val="007249F0"/>
    <w:rsid w:val="007256FD"/>
    <w:rsid w:val="00731B2E"/>
    <w:rsid w:val="0073568B"/>
    <w:rsid w:val="0073644D"/>
    <w:rsid w:val="007369C8"/>
    <w:rsid w:val="00737145"/>
    <w:rsid w:val="00750F18"/>
    <w:rsid w:val="00752A14"/>
    <w:rsid w:val="00755C51"/>
    <w:rsid w:val="00763089"/>
    <w:rsid w:val="007640FE"/>
    <w:rsid w:val="00766CF9"/>
    <w:rsid w:val="007729DF"/>
    <w:rsid w:val="00772BD4"/>
    <w:rsid w:val="00786367"/>
    <w:rsid w:val="0079080E"/>
    <w:rsid w:val="00793422"/>
    <w:rsid w:val="007947B6"/>
    <w:rsid w:val="00795AC1"/>
    <w:rsid w:val="00795D2A"/>
    <w:rsid w:val="007A0CE3"/>
    <w:rsid w:val="007B60FE"/>
    <w:rsid w:val="007D2D34"/>
    <w:rsid w:val="007D47E5"/>
    <w:rsid w:val="007D6661"/>
    <w:rsid w:val="007E4367"/>
    <w:rsid w:val="007E6B7D"/>
    <w:rsid w:val="007E7CE2"/>
    <w:rsid w:val="007E7EB6"/>
    <w:rsid w:val="007E7FCA"/>
    <w:rsid w:val="007F40D6"/>
    <w:rsid w:val="007F7F1C"/>
    <w:rsid w:val="00803B3F"/>
    <w:rsid w:val="0080478C"/>
    <w:rsid w:val="00805816"/>
    <w:rsid w:val="00805D1E"/>
    <w:rsid w:val="00810875"/>
    <w:rsid w:val="00824456"/>
    <w:rsid w:val="00830F70"/>
    <w:rsid w:val="00840EF8"/>
    <w:rsid w:val="00864465"/>
    <w:rsid w:val="00874B1B"/>
    <w:rsid w:val="00882752"/>
    <w:rsid w:val="008952B4"/>
    <w:rsid w:val="00895713"/>
    <w:rsid w:val="008A103E"/>
    <w:rsid w:val="008A1F1D"/>
    <w:rsid w:val="008A50C6"/>
    <w:rsid w:val="008A7A06"/>
    <w:rsid w:val="008B4470"/>
    <w:rsid w:val="008B56B8"/>
    <w:rsid w:val="008B6205"/>
    <w:rsid w:val="008B64AE"/>
    <w:rsid w:val="008B7C81"/>
    <w:rsid w:val="008D7642"/>
    <w:rsid w:val="008E1F56"/>
    <w:rsid w:val="008E25ED"/>
    <w:rsid w:val="009032CF"/>
    <w:rsid w:val="00913F3C"/>
    <w:rsid w:val="00916D0D"/>
    <w:rsid w:val="00921528"/>
    <w:rsid w:val="00923B7D"/>
    <w:rsid w:val="00925B03"/>
    <w:rsid w:val="00927A24"/>
    <w:rsid w:val="009413E7"/>
    <w:rsid w:val="00941620"/>
    <w:rsid w:val="00946218"/>
    <w:rsid w:val="00956879"/>
    <w:rsid w:val="00960663"/>
    <w:rsid w:val="009670A8"/>
    <w:rsid w:val="00975553"/>
    <w:rsid w:val="0098481D"/>
    <w:rsid w:val="009848EC"/>
    <w:rsid w:val="00986C18"/>
    <w:rsid w:val="009907AC"/>
    <w:rsid w:val="00990E14"/>
    <w:rsid w:val="00992F6A"/>
    <w:rsid w:val="009A2B76"/>
    <w:rsid w:val="009A7325"/>
    <w:rsid w:val="009E2394"/>
    <w:rsid w:val="009E3C25"/>
    <w:rsid w:val="009F5327"/>
    <w:rsid w:val="009F69EF"/>
    <w:rsid w:val="009F6CC4"/>
    <w:rsid w:val="00A038B2"/>
    <w:rsid w:val="00A33143"/>
    <w:rsid w:val="00A33F3D"/>
    <w:rsid w:val="00A36AE0"/>
    <w:rsid w:val="00A40343"/>
    <w:rsid w:val="00A409FB"/>
    <w:rsid w:val="00A44B0F"/>
    <w:rsid w:val="00A50D06"/>
    <w:rsid w:val="00A51688"/>
    <w:rsid w:val="00A630BE"/>
    <w:rsid w:val="00A64785"/>
    <w:rsid w:val="00A718C1"/>
    <w:rsid w:val="00A71E0D"/>
    <w:rsid w:val="00A72DCF"/>
    <w:rsid w:val="00A739B3"/>
    <w:rsid w:val="00A75EDF"/>
    <w:rsid w:val="00A760BF"/>
    <w:rsid w:val="00A774CB"/>
    <w:rsid w:val="00A85892"/>
    <w:rsid w:val="00A8685A"/>
    <w:rsid w:val="00A90707"/>
    <w:rsid w:val="00A911B6"/>
    <w:rsid w:val="00A93C69"/>
    <w:rsid w:val="00A97803"/>
    <w:rsid w:val="00AA2A95"/>
    <w:rsid w:val="00AB017B"/>
    <w:rsid w:val="00AB0B3B"/>
    <w:rsid w:val="00AB1C49"/>
    <w:rsid w:val="00AB617C"/>
    <w:rsid w:val="00AC3B95"/>
    <w:rsid w:val="00AC460B"/>
    <w:rsid w:val="00AC4FE1"/>
    <w:rsid w:val="00AD1C2B"/>
    <w:rsid w:val="00AD2280"/>
    <w:rsid w:val="00AD599B"/>
    <w:rsid w:val="00AD63E7"/>
    <w:rsid w:val="00AE3409"/>
    <w:rsid w:val="00AE584C"/>
    <w:rsid w:val="00AE62B3"/>
    <w:rsid w:val="00AF0276"/>
    <w:rsid w:val="00B0620A"/>
    <w:rsid w:val="00B132E1"/>
    <w:rsid w:val="00B14096"/>
    <w:rsid w:val="00B17658"/>
    <w:rsid w:val="00B17D84"/>
    <w:rsid w:val="00B27A85"/>
    <w:rsid w:val="00B35B25"/>
    <w:rsid w:val="00B43EED"/>
    <w:rsid w:val="00B47D7A"/>
    <w:rsid w:val="00B547B9"/>
    <w:rsid w:val="00B57929"/>
    <w:rsid w:val="00B64845"/>
    <w:rsid w:val="00B65384"/>
    <w:rsid w:val="00B7575B"/>
    <w:rsid w:val="00B75D85"/>
    <w:rsid w:val="00B80604"/>
    <w:rsid w:val="00B821EC"/>
    <w:rsid w:val="00B83851"/>
    <w:rsid w:val="00B87B44"/>
    <w:rsid w:val="00B90381"/>
    <w:rsid w:val="00B92D4E"/>
    <w:rsid w:val="00B92FE6"/>
    <w:rsid w:val="00BA45BB"/>
    <w:rsid w:val="00BB6B4D"/>
    <w:rsid w:val="00BD1E3E"/>
    <w:rsid w:val="00BD3628"/>
    <w:rsid w:val="00BF7B97"/>
    <w:rsid w:val="00C14A7E"/>
    <w:rsid w:val="00C2239F"/>
    <w:rsid w:val="00C25DD8"/>
    <w:rsid w:val="00C275F6"/>
    <w:rsid w:val="00C40104"/>
    <w:rsid w:val="00C40E67"/>
    <w:rsid w:val="00C45C42"/>
    <w:rsid w:val="00C7580D"/>
    <w:rsid w:val="00C77479"/>
    <w:rsid w:val="00C8379F"/>
    <w:rsid w:val="00C907F3"/>
    <w:rsid w:val="00C94723"/>
    <w:rsid w:val="00C95E70"/>
    <w:rsid w:val="00C97527"/>
    <w:rsid w:val="00CA32E6"/>
    <w:rsid w:val="00CA3501"/>
    <w:rsid w:val="00CA4E98"/>
    <w:rsid w:val="00CA61F7"/>
    <w:rsid w:val="00CB35ED"/>
    <w:rsid w:val="00CB6266"/>
    <w:rsid w:val="00CB6916"/>
    <w:rsid w:val="00CC22E2"/>
    <w:rsid w:val="00CD6802"/>
    <w:rsid w:val="00CE3E20"/>
    <w:rsid w:val="00CE64F4"/>
    <w:rsid w:val="00CE7486"/>
    <w:rsid w:val="00CF1080"/>
    <w:rsid w:val="00CF3005"/>
    <w:rsid w:val="00CF3528"/>
    <w:rsid w:val="00CF3B66"/>
    <w:rsid w:val="00CF4030"/>
    <w:rsid w:val="00D0464A"/>
    <w:rsid w:val="00D07B67"/>
    <w:rsid w:val="00D11B5A"/>
    <w:rsid w:val="00D14459"/>
    <w:rsid w:val="00D23E3F"/>
    <w:rsid w:val="00D24845"/>
    <w:rsid w:val="00D2652C"/>
    <w:rsid w:val="00D27EF5"/>
    <w:rsid w:val="00D45163"/>
    <w:rsid w:val="00D57EC7"/>
    <w:rsid w:val="00D648C0"/>
    <w:rsid w:val="00D65AE8"/>
    <w:rsid w:val="00D67E49"/>
    <w:rsid w:val="00D723B9"/>
    <w:rsid w:val="00D76269"/>
    <w:rsid w:val="00D90C3F"/>
    <w:rsid w:val="00D962D0"/>
    <w:rsid w:val="00D96E8D"/>
    <w:rsid w:val="00DA15C9"/>
    <w:rsid w:val="00DA2BF3"/>
    <w:rsid w:val="00DC7A95"/>
    <w:rsid w:val="00DD564C"/>
    <w:rsid w:val="00DE0732"/>
    <w:rsid w:val="00DE3966"/>
    <w:rsid w:val="00DF0842"/>
    <w:rsid w:val="00E018CB"/>
    <w:rsid w:val="00E04572"/>
    <w:rsid w:val="00E114A9"/>
    <w:rsid w:val="00E12BB5"/>
    <w:rsid w:val="00E1377C"/>
    <w:rsid w:val="00E33992"/>
    <w:rsid w:val="00E413EF"/>
    <w:rsid w:val="00E50680"/>
    <w:rsid w:val="00E54B26"/>
    <w:rsid w:val="00E54FF6"/>
    <w:rsid w:val="00E55837"/>
    <w:rsid w:val="00E6327B"/>
    <w:rsid w:val="00E72B8E"/>
    <w:rsid w:val="00E741A7"/>
    <w:rsid w:val="00E8004B"/>
    <w:rsid w:val="00E840C1"/>
    <w:rsid w:val="00E91B3E"/>
    <w:rsid w:val="00EA1B7E"/>
    <w:rsid w:val="00EA3194"/>
    <w:rsid w:val="00EA50B5"/>
    <w:rsid w:val="00EB5B0C"/>
    <w:rsid w:val="00EC3738"/>
    <w:rsid w:val="00EC5D30"/>
    <w:rsid w:val="00ED7386"/>
    <w:rsid w:val="00EE1D60"/>
    <w:rsid w:val="00EF1A23"/>
    <w:rsid w:val="00EF1B2E"/>
    <w:rsid w:val="00EF2951"/>
    <w:rsid w:val="00EF412F"/>
    <w:rsid w:val="00EF584D"/>
    <w:rsid w:val="00F0248F"/>
    <w:rsid w:val="00F062AC"/>
    <w:rsid w:val="00F116A6"/>
    <w:rsid w:val="00F1332A"/>
    <w:rsid w:val="00F3217C"/>
    <w:rsid w:val="00F33E4D"/>
    <w:rsid w:val="00F41017"/>
    <w:rsid w:val="00F43553"/>
    <w:rsid w:val="00F51558"/>
    <w:rsid w:val="00F60CAF"/>
    <w:rsid w:val="00F61731"/>
    <w:rsid w:val="00F7075D"/>
    <w:rsid w:val="00F72095"/>
    <w:rsid w:val="00F72EF2"/>
    <w:rsid w:val="00F74F91"/>
    <w:rsid w:val="00F75556"/>
    <w:rsid w:val="00F7671A"/>
    <w:rsid w:val="00F9153B"/>
    <w:rsid w:val="00FA2655"/>
    <w:rsid w:val="00FA59C0"/>
    <w:rsid w:val="00FC342D"/>
    <w:rsid w:val="00FC5566"/>
    <w:rsid w:val="00FC7735"/>
    <w:rsid w:val="00FD0D8A"/>
    <w:rsid w:val="00FD2012"/>
    <w:rsid w:val="00FE094B"/>
    <w:rsid w:val="00FE5038"/>
    <w:rsid w:val="00FF4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467AA"/>
  <w15:chartTrackingRefBased/>
  <w15:docId w15:val="{F65689D9-7189-4BBF-9414-8AA629A9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rFonts w:eastAsia="標楷體"/>
      <w:sz w:val="20"/>
      <w:szCs w:val="20"/>
    </w:rPr>
  </w:style>
  <w:style w:type="character" w:styleId="a6">
    <w:name w:val="page number"/>
    <w:basedOn w:val="a0"/>
    <w:semiHidden/>
  </w:style>
  <w:style w:type="paragraph" w:styleId="a7">
    <w:name w:val="Balloon Text"/>
    <w:basedOn w:val="a"/>
    <w:link w:val="a8"/>
    <w:uiPriority w:val="99"/>
    <w:semiHidden/>
    <w:unhideWhenUsed/>
    <w:rsid w:val="002D7CAB"/>
    <w:rPr>
      <w:rFonts w:ascii="Cambria" w:hAnsi="Cambria"/>
      <w:sz w:val="18"/>
      <w:szCs w:val="18"/>
    </w:rPr>
  </w:style>
  <w:style w:type="character" w:customStyle="1" w:styleId="a8">
    <w:name w:val="註解方塊文字 字元"/>
    <w:link w:val="a7"/>
    <w:uiPriority w:val="99"/>
    <w:semiHidden/>
    <w:rsid w:val="002D7CAB"/>
    <w:rPr>
      <w:rFonts w:ascii="Cambria" w:eastAsia="新細明體" w:hAnsi="Cambria" w:cs="Times New Roman"/>
      <w:kern w:val="2"/>
      <w:sz w:val="18"/>
      <w:szCs w:val="18"/>
    </w:rPr>
  </w:style>
  <w:style w:type="table" w:styleId="a9">
    <w:name w:val="Table Grid"/>
    <w:basedOn w:val="a1"/>
    <w:uiPriority w:val="59"/>
    <w:rsid w:val="00B4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4B1B"/>
    <w:pPr>
      <w:widowControl w:val="0"/>
      <w:autoSpaceDE w:val="0"/>
      <w:autoSpaceDN w:val="0"/>
      <w:adjustRightInd w:val="0"/>
    </w:pPr>
    <w:rPr>
      <w:rFonts w:ascii="標楷體§.沚.." w:eastAsia="標楷體§.沚.." w:cs="標楷體§.沚.."/>
      <w:color w:val="000000"/>
      <w:sz w:val="24"/>
      <w:szCs w:val="24"/>
    </w:rPr>
  </w:style>
  <w:style w:type="character" w:customStyle="1" w:styleId="a5">
    <w:name w:val="頁尾 字元"/>
    <w:link w:val="a4"/>
    <w:uiPriority w:val="99"/>
    <w:rsid w:val="00296161"/>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524">
      <w:bodyDiv w:val="1"/>
      <w:marLeft w:val="0"/>
      <w:marRight w:val="0"/>
      <w:marTop w:val="0"/>
      <w:marBottom w:val="0"/>
      <w:divBdr>
        <w:top w:val="none" w:sz="0" w:space="0" w:color="auto"/>
        <w:left w:val="none" w:sz="0" w:space="0" w:color="auto"/>
        <w:bottom w:val="none" w:sz="0" w:space="0" w:color="auto"/>
        <w:right w:val="none" w:sz="0" w:space="0" w:color="auto"/>
      </w:divBdr>
    </w:div>
    <w:div w:id="965618805">
      <w:bodyDiv w:val="1"/>
      <w:marLeft w:val="0"/>
      <w:marRight w:val="0"/>
      <w:marTop w:val="0"/>
      <w:marBottom w:val="0"/>
      <w:divBdr>
        <w:top w:val="none" w:sz="0" w:space="0" w:color="auto"/>
        <w:left w:val="none" w:sz="0" w:space="0" w:color="auto"/>
        <w:bottom w:val="none" w:sz="0" w:space="0" w:color="auto"/>
        <w:right w:val="none" w:sz="0" w:space="0" w:color="auto"/>
      </w:divBdr>
    </w:div>
    <w:div w:id="13756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A8CD-FC37-4776-AFF0-8728EBA4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993</Words>
  <Characters>5661</Characters>
  <Application>Microsoft Office Word</Application>
  <DocSecurity>0</DocSecurity>
  <Lines>47</Lines>
  <Paragraphs>13</Paragraphs>
  <ScaleCrop>false</ScaleCrop>
  <Company>CMT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經濟部所屬公職人員財產申報自我檢查表</dc:title>
  <dc:subject/>
  <dc:creator>tsaicc</dc:creator>
  <cp:keywords/>
  <cp:lastModifiedBy>沈彥志</cp:lastModifiedBy>
  <cp:revision>2</cp:revision>
  <cp:lastPrinted>2019-04-30T06:35:00Z</cp:lastPrinted>
  <dcterms:created xsi:type="dcterms:W3CDTF">2025-05-22T00:39:00Z</dcterms:created>
  <dcterms:modified xsi:type="dcterms:W3CDTF">2025-05-22T00:39:00Z</dcterms:modified>
</cp:coreProperties>
</file>