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69EA" w14:textId="77777777" w:rsidR="00B3774D" w:rsidRDefault="009569B3">
      <w:pPr>
        <w:spacing w:after="0" w:line="540" w:lineRule="exact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>
        <w:rPr>
          <w:rFonts w:ascii="Times New Roman" w:eastAsia="標楷體" w:hAnsi="Times New Roman"/>
          <w:b/>
          <w:bCs/>
          <w:sz w:val="36"/>
          <w:szCs w:val="36"/>
        </w:rPr>
        <w:t>115</w:t>
      </w:r>
      <w:r>
        <w:rPr>
          <w:rFonts w:ascii="Times New Roman" w:eastAsia="標楷體" w:hAnsi="Times New Roman"/>
          <w:b/>
          <w:bCs/>
          <w:sz w:val="36"/>
          <w:szCs w:val="36"/>
        </w:rPr>
        <w:t>年</w:t>
      </w:r>
      <w:r>
        <w:rPr>
          <w:rFonts w:ascii="Times New Roman" w:eastAsia="標楷體" w:hAnsi="Times New Roman"/>
          <w:b/>
          <w:bCs/>
          <w:sz w:val="36"/>
          <w:szCs w:val="36"/>
        </w:rPr>
        <w:t>4</w:t>
      </w:r>
      <w:r>
        <w:rPr>
          <w:rFonts w:ascii="Times New Roman" w:eastAsia="標楷體" w:hAnsi="Times New Roman"/>
          <w:b/>
          <w:bCs/>
          <w:sz w:val="36"/>
          <w:szCs w:val="36"/>
        </w:rPr>
        <w:t>月核准僑外投資、陸資來</w:t>
      </w:r>
      <w:proofErr w:type="gramStart"/>
      <w:r>
        <w:rPr>
          <w:rFonts w:ascii="Times New Roman" w:eastAsia="標楷體" w:hAnsi="Times New Roman"/>
          <w:b/>
          <w:bCs/>
          <w:sz w:val="36"/>
          <w:szCs w:val="36"/>
        </w:rPr>
        <w:t>臺</w:t>
      </w:r>
      <w:proofErr w:type="gramEnd"/>
      <w:r>
        <w:rPr>
          <w:rFonts w:ascii="Times New Roman" w:eastAsia="標楷體" w:hAnsi="Times New Roman"/>
          <w:b/>
          <w:bCs/>
          <w:sz w:val="36"/>
          <w:szCs w:val="36"/>
        </w:rPr>
        <w:t>投資、國外投資、對中國大陸投資統計情形</w:t>
      </w:r>
    </w:p>
    <w:p w14:paraId="21DE0D00" w14:textId="77777777" w:rsidR="00B3774D" w:rsidRDefault="009569B3">
      <w:pPr>
        <w:spacing w:before="360" w:after="360" w:line="340" w:lineRule="exact"/>
        <w:ind w:left="720" w:hanging="72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備註：本部</w:t>
      </w:r>
      <w:proofErr w:type="gramStart"/>
      <w:r>
        <w:rPr>
          <w:rFonts w:ascii="Times New Roman" w:eastAsia="標楷體" w:hAnsi="Times New Roman"/>
        </w:rPr>
        <w:t>投審司發布</w:t>
      </w:r>
      <w:proofErr w:type="gramEnd"/>
      <w:r>
        <w:rPr>
          <w:rFonts w:ascii="Times New Roman" w:eastAsia="標楷體" w:hAnsi="Times New Roman"/>
        </w:rPr>
        <w:t>之僑外投資、陸資投資、對外投資、對中國大陸投資</w:t>
      </w:r>
      <w:proofErr w:type="gramStart"/>
      <w:r>
        <w:rPr>
          <w:rFonts w:ascii="Times New Roman" w:eastAsia="標楷體" w:hAnsi="Times New Roman"/>
        </w:rPr>
        <w:t>統計均為</w:t>
      </w:r>
      <w:proofErr w:type="gramEnd"/>
      <w:r>
        <w:rPr>
          <w:rFonts w:ascii="Times New Roman" w:eastAsia="標楷體" w:hAnsi="Times New Roman"/>
        </w:rPr>
        <w:t>「股本投資」統計。</w:t>
      </w:r>
    </w:p>
    <w:p w14:paraId="5EA58E6B" w14:textId="77777777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根據本部</w:t>
      </w:r>
      <w:proofErr w:type="gramStart"/>
      <w:r>
        <w:rPr>
          <w:rFonts w:ascii="Times New Roman" w:eastAsia="標楷體" w:hAnsi="Times New Roman"/>
          <w:sz w:val="32"/>
          <w:szCs w:val="32"/>
        </w:rPr>
        <w:t>投審司統計</w:t>
      </w:r>
      <w:proofErr w:type="gramEnd"/>
      <w:r>
        <w:rPr>
          <w:rFonts w:ascii="Times New Roman" w:eastAsia="標楷體" w:hAnsi="Times New Roman"/>
          <w:sz w:val="32"/>
          <w:szCs w:val="32"/>
        </w:rPr>
        <w:t>，僑外來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投資、陸資來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投資、對外投資、對中國大陸投資情形分述如下：</w:t>
      </w:r>
    </w:p>
    <w:p w14:paraId="10557B69" w14:textId="77777777" w:rsidR="00B3774D" w:rsidRDefault="009569B3">
      <w:pPr>
        <w:spacing w:before="180"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壹、</w:t>
      </w:r>
      <w:r>
        <w:rPr>
          <w:rFonts w:ascii="Times New Roman" w:eastAsia="標楷體" w:hAnsi="Times New Roman"/>
          <w:sz w:val="32"/>
          <w:szCs w:val="32"/>
        </w:rPr>
        <w:tab/>
        <w:t>115</w:t>
      </w:r>
      <w:r>
        <w:rPr>
          <w:rFonts w:ascii="Times New Roman" w:eastAsia="標楷體" w:hAnsi="Times New Roman"/>
          <w:sz w:val="32"/>
          <w:szCs w:val="32"/>
        </w:rPr>
        <w:t>年截至</w:t>
      </w:r>
      <w:r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月整體來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投資情形</w:t>
      </w:r>
    </w:p>
    <w:p w14:paraId="3A6C2B22" w14:textId="77777777" w:rsidR="00B3774D" w:rsidRDefault="009569B3">
      <w:pPr>
        <w:spacing w:before="360" w:after="18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一、</w:t>
      </w:r>
      <w:r>
        <w:rPr>
          <w:rFonts w:ascii="Times New Roman" w:eastAsia="標楷體" w:hAnsi="Times New Roman"/>
          <w:sz w:val="32"/>
          <w:szCs w:val="32"/>
        </w:rPr>
        <w:tab/>
      </w:r>
      <w:r>
        <w:rPr>
          <w:rFonts w:ascii="Times New Roman" w:eastAsia="標楷體" w:hAnsi="Times New Roman"/>
          <w:sz w:val="32"/>
          <w:szCs w:val="32"/>
        </w:rPr>
        <w:t>僑外來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投資</w:t>
      </w:r>
    </w:p>
    <w:p w14:paraId="62BF95D6" w14:textId="77777777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月單月核准僑外投資件數為</w:t>
      </w:r>
      <w:r>
        <w:rPr>
          <w:rFonts w:ascii="Times New Roman" w:eastAsia="標楷體" w:hAnsi="Times New Roman"/>
          <w:sz w:val="32"/>
          <w:szCs w:val="32"/>
        </w:rPr>
        <w:t>240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>
        <w:rPr>
          <w:rFonts w:ascii="Times New Roman" w:eastAsia="標楷體" w:hAnsi="Times New Roman"/>
          <w:sz w:val="32"/>
          <w:szCs w:val="32"/>
        </w:rPr>
        <w:t>12</w:t>
      </w:r>
      <w:r>
        <w:rPr>
          <w:rFonts w:ascii="Times New Roman" w:eastAsia="標楷體" w:hAnsi="Times New Roman"/>
          <w:sz w:val="32"/>
          <w:szCs w:val="32"/>
        </w:rPr>
        <w:t>億</w:t>
      </w:r>
      <w:r>
        <w:rPr>
          <w:rFonts w:ascii="Times New Roman" w:eastAsia="標楷體" w:hAnsi="Times New Roman"/>
          <w:sz w:val="32"/>
          <w:szCs w:val="32"/>
        </w:rPr>
        <w:t>1,820</w:t>
      </w:r>
      <w:r>
        <w:rPr>
          <w:rFonts w:ascii="Times New Roman" w:eastAsia="標楷體" w:hAnsi="Times New Roman"/>
          <w:sz w:val="32"/>
          <w:szCs w:val="32"/>
        </w:rPr>
        <w:t>萬</w:t>
      </w:r>
      <w:r>
        <w:rPr>
          <w:rFonts w:ascii="Times New Roman" w:eastAsia="標楷體" w:hAnsi="Times New Roman"/>
          <w:sz w:val="32"/>
          <w:szCs w:val="32"/>
        </w:rPr>
        <w:t>8,000</w:t>
      </w:r>
      <w:r>
        <w:rPr>
          <w:rFonts w:ascii="Times New Roman" w:eastAsia="標楷體" w:hAnsi="Times New Roman"/>
          <w:sz w:val="32"/>
          <w:szCs w:val="32"/>
        </w:rPr>
        <w:t>元；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1-4</w:t>
      </w:r>
      <w:r>
        <w:rPr>
          <w:rFonts w:ascii="Times New Roman" w:eastAsia="標楷體" w:hAnsi="Times New Roman"/>
          <w:sz w:val="32"/>
          <w:szCs w:val="32"/>
        </w:rPr>
        <w:t>月核准僑外投資件數為</w:t>
      </w:r>
      <w:r>
        <w:rPr>
          <w:rFonts w:ascii="Times New Roman" w:eastAsia="標楷體" w:hAnsi="Times New Roman"/>
          <w:sz w:val="32"/>
          <w:szCs w:val="32"/>
        </w:rPr>
        <w:t>796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>
        <w:rPr>
          <w:rFonts w:ascii="Times New Roman" w:eastAsia="標楷體" w:hAnsi="Times New Roman"/>
          <w:sz w:val="32"/>
          <w:szCs w:val="32"/>
        </w:rPr>
        <w:t>73</w:t>
      </w:r>
      <w:r>
        <w:rPr>
          <w:rFonts w:ascii="Times New Roman" w:eastAsia="標楷體" w:hAnsi="Times New Roman"/>
          <w:sz w:val="32"/>
          <w:szCs w:val="32"/>
        </w:rPr>
        <w:t>億</w:t>
      </w:r>
      <w:r>
        <w:rPr>
          <w:rFonts w:ascii="Times New Roman" w:eastAsia="標楷體" w:hAnsi="Times New Roman"/>
          <w:sz w:val="32"/>
          <w:szCs w:val="32"/>
        </w:rPr>
        <w:t>850</w:t>
      </w:r>
      <w:r>
        <w:rPr>
          <w:rFonts w:ascii="Times New Roman" w:eastAsia="標楷體" w:hAnsi="Times New Roman"/>
          <w:sz w:val="32"/>
          <w:szCs w:val="32"/>
        </w:rPr>
        <w:t>萬元，較上年同期增加</w:t>
      </w:r>
      <w:r>
        <w:rPr>
          <w:rFonts w:ascii="Times New Roman" w:eastAsia="標楷體" w:hAnsi="Times New Roman"/>
          <w:sz w:val="32"/>
          <w:szCs w:val="32"/>
        </w:rPr>
        <w:t>158.08%</w:t>
      </w:r>
      <w:r>
        <w:rPr>
          <w:rFonts w:ascii="Times New Roman" w:eastAsia="標楷體" w:hAnsi="Times New Roman"/>
          <w:sz w:val="32"/>
          <w:szCs w:val="32"/>
        </w:rPr>
        <w:t>，主要因核准新加坡商</w:t>
      </w:r>
      <w:r>
        <w:rPr>
          <w:rFonts w:ascii="Times New Roman" w:eastAsia="標楷體" w:hAnsi="Times New Roman"/>
          <w:sz w:val="32"/>
          <w:szCs w:val="32"/>
        </w:rPr>
        <w:t>MICRON SEMICONDUCTOR ASIA PTE. LTD.</w:t>
      </w:r>
      <w:r>
        <w:rPr>
          <w:rFonts w:ascii="Times New Roman" w:eastAsia="標楷體" w:hAnsi="Times New Roman"/>
          <w:sz w:val="32"/>
          <w:szCs w:val="32"/>
        </w:rPr>
        <w:t>以對台灣美光記憶體股份有限公司之貨幣債權約美金</w:t>
      </w:r>
      <w:r>
        <w:rPr>
          <w:rFonts w:ascii="Times New Roman" w:eastAsia="標楷體" w:hAnsi="Times New Roman"/>
          <w:sz w:val="32"/>
          <w:szCs w:val="32"/>
        </w:rPr>
        <w:t>43</w:t>
      </w:r>
      <w:r>
        <w:rPr>
          <w:rFonts w:ascii="Times New Roman" w:eastAsia="標楷體" w:hAnsi="Times New Roman"/>
          <w:sz w:val="32"/>
          <w:szCs w:val="32"/>
        </w:rPr>
        <w:t>億</w:t>
      </w:r>
      <w:r>
        <w:rPr>
          <w:rFonts w:ascii="Times New Roman" w:eastAsia="標楷體" w:hAnsi="Times New Roman"/>
          <w:sz w:val="32"/>
          <w:szCs w:val="32"/>
        </w:rPr>
        <w:t>3,000</w:t>
      </w:r>
      <w:r>
        <w:rPr>
          <w:rFonts w:ascii="Times New Roman" w:eastAsia="標楷體" w:hAnsi="Times New Roman"/>
          <w:sz w:val="32"/>
          <w:szCs w:val="32"/>
        </w:rPr>
        <w:t>萬元，用以認購增資股份所致。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月核准僑外投資新設公司件數為</w:t>
      </w:r>
      <w:r>
        <w:rPr>
          <w:rFonts w:ascii="Times New Roman" w:eastAsia="標楷體" w:hAnsi="Times New Roman"/>
          <w:sz w:val="32"/>
          <w:szCs w:val="32"/>
        </w:rPr>
        <w:t>127</w:t>
      </w:r>
      <w:r>
        <w:rPr>
          <w:rFonts w:ascii="Times New Roman" w:eastAsia="標楷體" w:hAnsi="Times New Roman"/>
          <w:sz w:val="32"/>
          <w:szCs w:val="32"/>
        </w:rPr>
        <w:t>件，投資金額約美金</w:t>
      </w:r>
      <w:r>
        <w:rPr>
          <w:rFonts w:ascii="Times New Roman" w:eastAsia="標楷體" w:hAnsi="Times New Roman"/>
          <w:sz w:val="32"/>
          <w:szCs w:val="32"/>
        </w:rPr>
        <w:t>2,584</w:t>
      </w:r>
      <w:r>
        <w:rPr>
          <w:rFonts w:ascii="Times New Roman" w:eastAsia="標楷體" w:hAnsi="Times New Roman"/>
          <w:sz w:val="32"/>
          <w:szCs w:val="32"/>
        </w:rPr>
        <w:t>萬</w:t>
      </w:r>
      <w:r>
        <w:rPr>
          <w:rFonts w:ascii="Times New Roman" w:eastAsia="標楷體" w:hAnsi="Times New Roman"/>
          <w:sz w:val="32"/>
          <w:szCs w:val="32"/>
        </w:rPr>
        <w:t>5,803</w:t>
      </w:r>
      <w:r>
        <w:rPr>
          <w:rFonts w:ascii="Times New Roman" w:eastAsia="標楷體" w:hAnsi="Times New Roman"/>
          <w:sz w:val="32"/>
          <w:szCs w:val="32"/>
        </w:rPr>
        <w:t>元。</w:t>
      </w:r>
    </w:p>
    <w:p w14:paraId="609F1251" w14:textId="77777777" w:rsidR="00F20977" w:rsidRDefault="00F20977">
      <w:pPr>
        <w:widowControl/>
        <w:suppressAutoHyphens w:val="0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br w:type="page"/>
      </w:r>
    </w:p>
    <w:p w14:paraId="4A0B5E91" w14:textId="73E62ED2" w:rsidR="00B3774D" w:rsidRDefault="009569B3" w:rsidP="00F20977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lastRenderedPageBreak/>
        <w:t>表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1-4</w:t>
      </w:r>
      <w:r>
        <w:rPr>
          <w:rFonts w:ascii="Times New Roman" w:eastAsia="標楷體" w:hAnsi="Times New Roman"/>
          <w:sz w:val="28"/>
          <w:szCs w:val="28"/>
        </w:rPr>
        <w:t>月僑外投資前五大地區統計表</w:t>
      </w:r>
    </w:p>
    <w:p w14:paraId="3137C634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680"/>
        <w:gridCol w:w="1390"/>
        <w:gridCol w:w="1381"/>
        <w:gridCol w:w="1296"/>
        <w:gridCol w:w="1314"/>
      </w:tblGrid>
      <w:tr w:rsidR="00B3774D" w14:paraId="13F679E7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977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地區</w:t>
            </w:r>
          </w:p>
        </w:tc>
        <w:tc>
          <w:tcPr>
            <w:tcW w:w="680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F97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90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7DFCF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3761EE07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381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5569D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5908973B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610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963D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61A29721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614A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</w:rPr>
            </w:pPr>
          </w:p>
        </w:tc>
        <w:tc>
          <w:tcPr>
            <w:tcW w:w="680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53EF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200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381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DC4F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B96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DA04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B3774D" w14:paraId="4E83874B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B85D" w14:textId="77777777" w:rsidR="00B3774D" w:rsidRDefault="009569B3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新加坡</w:t>
            </w:r>
          </w:p>
        </w:tc>
        <w:tc>
          <w:tcPr>
            <w:tcW w:w="68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866C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66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D7BF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5,267,212 </w:t>
            </w:r>
            <w:r>
              <w:rPr>
                <w:rFonts w:ascii="標楷體" w:eastAsia="標楷體" w:hAnsi="標楷體"/>
              </w:rPr>
              <w:t>(72.07)</w:t>
            </w:r>
          </w:p>
        </w:tc>
        <w:tc>
          <w:tcPr>
            <w:tcW w:w="138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6D44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55,994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89FE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5,211,218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A945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9306.67%</w:t>
            </w:r>
          </w:p>
        </w:tc>
      </w:tr>
      <w:tr w:rsidR="00B3774D" w14:paraId="366D67F2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302C" w14:textId="77777777" w:rsidR="00B3774D" w:rsidRDefault="009569B3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加勒比海英國屬地</w:t>
            </w:r>
          </w:p>
        </w:tc>
        <w:tc>
          <w:tcPr>
            <w:tcW w:w="68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DF5B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59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5198" w14:textId="77777777" w:rsidR="00B3774D" w:rsidRDefault="009569B3">
            <w:pPr>
              <w:pStyle w:val="Textbody"/>
              <w:spacing w:line="400" w:lineRule="exact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802,074 </w:t>
            </w:r>
          </w:p>
          <w:p w14:paraId="0F8DFC28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(10.97)</w:t>
            </w:r>
          </w:p>
        </w:tc>
        <w:tc>
          <w:tcPr>
            <w:tcW w:w="138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3188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617,213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C09EE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184,860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D79C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29.95%</w:t>
            </w:r>
          </w:p>
        </w:tc>
      </w:tr>
      <w:tr w:rsidR="00B3774D" w14:paraId="66F08963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97486" w14:textId="77777777" w:rsidR="00B3774D" w:rsidRDefault="009569B3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</w:t>
            </w:r>
          </w:p>
        </w:tc>
        <w:tc>
          <w:tcPr>
            <w:tcW w:w="68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08B5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100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BAEF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288,206 (3.94)</w:t>
            </w:r>
          </w:p>
        </w:tc>
        <w:tc>
          <w:tcPr>
            <w:tcW w:w="138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18A0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186,717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75A4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101,489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BAF1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54.35%</w:t>
            </w:r>
          </w:p>
        </w:tc>
      </w:tr>
      <w:tr w:rsidR="00B3774D" w14:paraId="7F018C50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9300" w14:textId="77777777" w:rsidR="00B3774D" w:rsidRDefault="009569B3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丹麥</w:t>
            </w:r>
          </w:p>
        </w:tc>
        <w:tc>
          <w:tcPr>
            <w:tcW w:w="68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4064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0A8E" w14:textId="77777777" w:rsidR="00B3774D" w:rsidRDefault="009569B3">
            <w:pPr>
              <w:pStyle w:val="Textbody"/>
              <w:spacing w:line="400" w:lineRule="exac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219,777 </w:t>
            </w:r>
          </w:p>
          <w:p w14:paraId="307BB557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(3.01)</w:t>
            </w:r>
          </w:p>
        </w:tc>
        <w:tc>
          <w:tcPr>
            <w:tcW w:w="138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9696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110,460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B303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109,316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4E9C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98.96%</w:t>
            </w:r>
          </w:p>
        </w:tc>
      </w:tr>
      <w:tr w:rsidR="00B3774D" w14:paraId="07EB5881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CA80" w14:textId="77777777" w:rsidR="00B3774D" w:rsidRDefault="009569B3">
            <w:pPr>
              <w:spacing w:after="0"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英國</w:t>
            </w:r>
          </w:p>
        </w:tc>
        <w:tc>
          <w:tcPr>
            <w:tcW w:w="68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9100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21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89AA0" w14:textId="77777777" w:rsidR="00B3774D" w:rsidRDefault="009569B3">
            <w:pPr>
              <w:pStyle w:val="Textbody"/>
              <w:spacing w:line="400" w:lineRule="exact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142,846 </w:t>
            </w:r>
          </w:p>
          <w:p w14:paraId="750095B5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(1.95)</w:t>
            </w:r>
          </w:p>
        </w:tc>
        <w:tc>
          <w:tcPr>
            <w:tcW w:w="138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39B0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290,887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F55E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-148,040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0E96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-50.89%</w:t>
            </w:r>
          </w:p>
        </w:tc>
      </w:tr>
      <w:tr w:rsidR="00B3774D" w14:paraId="542058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EF54" w14:textId="77777777" w:rsidR="00B3774D" w:rsidRDefault="009569B3">
            <w:pPr>
              <w:spacing w:after="0" w:line="24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件數係計算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投資人初次投資之案件數，投資金額則為初次投資金額與增資金額之加總；若干地區或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業別如出現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投資件數為零，投資金額不為零之情形，表示該期間內僅有增資案件，無初次投資案件。</w:t>
            </w:r>
          </w:p>
        </w:tc>
      </w:tr>
    </w:tbl>
    <w:p w14:paraId="77F52700" w14:textId="77777777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1-4</w:t>
      </w:r>
      <w:r>
        <w:rPr>
          <w:rFonts w:ascii="Times New Roman" w:eastAsia="標楷體" w:hAnsi="Times New Roman"/>
          <w:sz w:val="28"/>
          <w:szCs w:val="28"/>
        </w:rPr>
        <w:t>月僑外投資前五大業別統計表</w:t>
      </w:r>
    </w:p>
    <w:p w14:paraId="12E61746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1"/>
        <w:gridCol w:w="763"/>
        <w:gridCol w:w="1396"/>
        <w:gridCol w:w="1296"/>
        <w:gridCol w:w="1296"/>
        <w:gridCol w:w="1314"/>
      </w:tblGrid>
      <w:tr w:rsidR="00B3774D" w14:paraId="50DCB6D4" w14:textId="77777777">
        <w:tblPrEx>
          <w:tblCellMar>
            <w:top w:w="0" w:type="dxa"/>
            <w:bottom w:w="0" w:type="dxa"/>
          </w:tblCellMar>
        </w:tblPrEx>
        <w:tc>
          <w:tcPr>
            <w:tcW w:w="2231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9E0A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行業</w:t>
            </w:r>
          </w:p>
        </w:tc>
        <w:tc>
          <w:tcPr>
            <w:tcW w:w="763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B5A8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9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C793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2A4C0834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29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7667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4E421A25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610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D747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7BCFE8B4" w14:textId="77777777">
        <w:tblPrEx>
          <w:tblCellMar>
            <w:top w:w="0" w:type="dxa"/>
            <w:bottom w:w="0" w:type="dxa"/>
          </w:tblCellMar>
        </w:tblPrEx>
        <w:tc>
          <w:tcPr>
            <w:tcW w:w="2231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BC68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B001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087A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9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922A9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8E48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0E4F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B3774D" w14:paraId="59D4C005" w14:textId="77777777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32E7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電子零組件製造業</w:t>
            </w:r>
          </w:p>
        </w:tc>
        <w:tc>
          <w:tcPr>
            <w:tcW w:w="76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CF51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14</w:t>
            </w:r>
          </w:p>
        </w:tc>
        <w:tc>
          <w:tcPr>
            <w:tcW w:w="13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E1297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4,509,543 (61.70)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2597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198,932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D9B5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4,310,611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FC60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2166.88%</w:t>
            </w:r>
          </w:p>
        </w:tc>
      </w:tr>
      <w:tr w:rsidR="00B3774D" w14:paraId="09BAC257" w14:textId="77777777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7527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金融及保險業</w:t>
            </w:r>
          </w:p>
        </w:tc>
        <w:tc>
          <w:tcPr>
            <w:tcW w:w="76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443D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67</w:t>
            </w:r>
          </w:p>
        </w:tc>
        <w:tc>
          <w:tcPr>
            <w:tcW w:w="13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C7A7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1,580,937 (21.63)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364C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1,614,062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BD946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-33,125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4034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-2.05%</w:t>
            </w:r>
          </w:p>
        </w:tc>
      </w:tr>
      <w:tr w:rsidR="00B3774D" w14:paraId="390560D4" w14:textId="77777777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46F7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專業、科學及技術服務業</w:t>
            </w:r>
          </w:p>
        </w:tc>
        <w:tc>
          <w:tcPr>
            <w:tcW w:w="76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56E3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134</w:t>
            </w:r>
          </w:p>
        </w:tc>
        <w:tc>
          <w:tcPr>
            <w:tcW w:w="13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FE2E" w14:textId="77777777" w:rsidR="00B3774D" w:rsidRDefault="009569B3">
            <w:pPr>
              <w:pStyle w:val="Textbody"/>
              <w:spacing w:line="400" w:lineRule="exact"/>
              <w:ind w:left="960" w:hanging="96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432,046 </w:t>
            </w:r>
          </w:p>
          <w:p w14:paraId="5E6E21FF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(5.91)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1412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68,603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C79D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363,444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9A0B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529.78%</w:t>
            </w:r>
          </w:p>
        </w:tc>
      </w:tr>
      <w:tr w:rsidR="00B3774D" w14:paraId="4C2AFF46" w14:textId="77777777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6DC6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批發及零售業</w:t>
            </w:r>
          </w:p>
        </w:tc>
        <w:tc>
          <w:tcPr>
            <w:tcW w:w="76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06B7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262</w:t>
            </w:r>
          </w:p>
        </w:tc>
        <w:tc>
          <w:tcPr>
            <w:tcW w:w="13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86C1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299,225</w:t>
            </w:r>
          </w:p>
          <w:p w14:paraId="33B45FB9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(4.09) 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0C3B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189,208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70CFA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110,017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889E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58.15%</w:t>
            </w:r>
          </w:p>
        </w:tc>
      </w:tr>
      <w:tr w:rsidR="00B3774D" w14:paraId="7BC3CA85" w14:textId="77777777">
        <w:tblPrEx>
          <w:tblCellMar>
            <w:top w:w="0" w:type="dxa"/>
            <w:bottom w:w="0" w:type="dxa"/>
          </w:tblCellMar>
        </w:tblPrEx>
        <w:tc>
          <w:tcPr>
            <w:tcW w:w="223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ED28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機械設備製造業</w:t>
            </w:r>
          </w:p>
        </w:tc>
        <w:tc>
          <w:tcPr>
            <w:tcW w:w="76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F15F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17</w:t>
            </w:r>
          </w:p>
        </w:tc>
        <w:tc>
          <w:tcPr>
            <w:tcW w:w="13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9B2F" w14:textId="77777777" w:rsidR="00B3774D" w:rsidRDefault="009569B3">
            <w:pPr>
              <w:pStyle w:val="Textbody"/>
              <w:spacing w:line="400" w:lineRule="exact"/>
              <w:ind w:left="960" w:hanging="96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106,585 </w:t>
            </w:r>
          </w:p>
          <w:p w14:paraId="5E373376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(1.46)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2A76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22,822</w:t>
            </w:r>
          </w:p>
        </w:tc>
        <w:tc>
          <w:tcPr>
            <w:tcW w:w="12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9642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83,763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2DF3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367.02%</w:t>
            </w:r>
          </w:p>
        </w:tc>
      </w:tr>
      <w:tr w:rsidR="00B3774D" w14:paraId="477D9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4B47" w14:textId="77777777" w:rsidR="00B3774D" w:rsidRDefault="009569B3">
            <w:pPr>
              <w:spacing w:after="0" w:line="24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件數係計算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投資人初次投資之案件數，投資金額則為初次投資金額與增資金額之加總；若干地區或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業別如出現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投資件數為零，投資金額不為零之情形，表示該期間內僅有增資案件，無初次投資案件。</w:t>
            </w:r>
          </w:p>
        </w:tc>
      </w:tr>
    </w:tbl>
    <w:p w14:paraId="3867E1D3" w14:textId="77777777" w:rsidR="00000000" w:rsidRDefault="009569B3">
      <w:pPr>
        <w:rPr>
          <w:rFonts w:hint="eastAsia"/>
        </w:rPr>
        <w:sectPr w:rsidR="00000000">
          <w:pgSz w:w="11906" w:h="16838"/>
          <w:pgMar w:top="1440" w:right="1800" w:bottom="1440" w:left="1800" w:header="720" w:footer="720" w:gutter="0"/>
          <w:cols w:space="720"/>
          <w:docGrid w:type="lines" w:linePitch="367"/>
        </w:sectPr>
      </w:pPr>
    </w:p>
    <w:p w14:paraId="044F31E6" w14:textId="77777777" w:rsidR="00B3774D" w:rsidRDefault="009569B3">
      <w:pPr>
        <w:widowControl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lastRenderedPageBreak/>
        <w:t>二、</w:t>
      </w:r>
      <w:r>
        <w:rPr>
          <w:rFonts w:ascii="Times New Roman" w:eastAsia="標楷體" w:hAnsi="Times New Roman"/>
          <w:sz w:val="32"/>
          <w:szCs w:val="32"/>
        </w:rPr>
        <w:tab/>
      </w:r>
      <w:r>
        <w:rPr>
          <w:rFonts w:ascii="Times New Roman" w:eastAsia="標楷體" w:hAnsi="Times New Roman"/>
          <w:sz w:val="32"/>
          <w:szCs w:val="32"/>
        </w:rPr>
        <w:t>陸資來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投資</w:t>
      </w:r>
    </w:p>
    <w:p w14:paraId="6D39FAA7" w14:textId="77777777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月單月核准陸資投資件數為</w:t>
      </w:r>
      <w:r>
        <w:rPr>
          <w:rFonts w:ascii="Times New Roman" w:eastAsia="標楷體" w:hAnsi="Times New Roman"/>
          <w:sz w:val="32"/>
          <w:szCs w:val="32"/>
        </w:rPr>
        <w:t>3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>
        <w:rPr>
          <w:rFonts w:ascii="Times New Roman" w:eastAsia="標楷體" w:hAnsi="Times New Roman"/>
          <w:sz w:val="32"/>
          <w:szCs w:val="32"/>
        </w:rPr>
        <w:t>100</w:t>
      </w:r>
      <w:r>
        <w:rPr>
          <w:rFonts w:ascii="Times New Roman" w:eastAsia="標楷體" w:hAnsi="Times New Roman"/>
          <w:sz w:val="32"/>
          <w:szCs w:val="32"/>
        </w:rPr>
        <w:t>萬元；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1-4</w:t>
      </w:r>
      <w:r>
        <w:rPr>
          <w:rFonts w:ascii="Times New Roman" w:eastAsia="標楷體" w:hAnsi="Times New Roman"/>
          <w:sz w:val="32"/>
          <w:szCs w:val="32"/>
        </w:rPr>
        <w:t>月核准陸資來</w:t>
      </w:r>
      <w:proofErr w:type="gramStart"/>
      <w:r>
        <w:rPr>
          <w:rFonts w:ascii="Times New Roman" w:eastAsia="標楷體" w:hAnsi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/>
          <w:sz w:val="32"/>
          <w:szCs w:val="32"/>
        </w:rPr>
        <w:t>投資件數為</w:t>
      </w:r>
      <w:r>
        <w:rPr>
          <w:rFonts w:ascii="Times New Roman" w:eastAsia="標楷體" w:hAnsi="Times New Roman"/>
          <w:sz w:val="32"/>
          <w:szCs w:val="32"/>
        </w:rPr>
        <w:t>6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>
        <w:rPr>
          <w:rFonts w:ascii="Times New Roman" w:eastAsia="標楷體" w:hAnsi="Times New Roman"/>
          <w:sz w:val="32"/>
          <w:szCs w:val="32"/>
        </w:rPr>
        <w:t>109</w:t>
      </w:r>
      <w:r>
        <w:rPr>
          <w:rFonts w:ascii="Times New Roman" w:eastAsia="標楷體" w:hAnsi="Times New Roman"/>
          <w:sz w:val="32"/>
          <w:szCs w:val="32"/>
        </w:rPr>
        <w:t>萬</w:t>
      </w:r>
      <w:r>
        <w:rPr>
          <w:rFonts w:ascii="Times New Roman" w:eastAsia="標楷體" w:hAnsi="Times New Roman"/>
          <w:sz w:val="32"/>
          <w:szCs w:val="32"/>
        </w:rPr>
        <w:t>8,000</w:t>
      </w:r>
      <w:r>
        <w:rPr>
          <w:rFonts w:ascii="Times New Roman" w:eastAsia="標楷體" w:hAnsi="Times New Roman"/>
          <w:sz w:val="32"/>
          <w:szCs w:val="32"/>
        </w:rPr>
        <w:t>元，較上年減少</w:t>
      </w:r>
      <w:r>
        <w:rPr>
          <w:rFonts w:ascii="Times New Roman" w:eastAsia="標楷體" w:hAnsi="Times New Roman"/>
          <w:sz w:val="32"/>
          <w:szCs w:val="32"/>
        </w:rPr>
        <w:t>98.86%</w:t>
      </w:r>
      <w:r>
        <w:rPr>
          <w:rFonts w:ascii="Times New Roman" w:eastAsia="標楷體" w:hAnsi="Times New Roman"/>
          <w:sz w:val="32"/>
          <w:szCs w:val="32"/>
        </w:rPr>
        <w:t>。</w:t>
      </w:r>
    </w:p>
    <w:p w14:paraId="6451B80D" w14:textId="77777777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 xml:space="preserve">3   </w:t>
      </w:r>
      <w:r>
        <w:rPr>
          <w:rFonts w:ascii="Times New Roman" w:eastAsia="標楷體" w:hAnsi="Times New Roman"/>
          <w:sz w:val="28"/>
          <w:szCs w:val="28"/>
        </w:rPr>
        <w:t>截至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月陸資來</w:t>
      </w:r>
      <w:proofErr w:type="gramStart"/>
      <w:r>
        <w:rPr>
          <w:rFonts w:ascii="Times New Roman" w:eastAsia="標楷體" w:hAnsi="Times New Roman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sz w:val="28"/>
          <w:szCs w:val="28"/>
        </w:rPr>
        <w:t>投資業別統計表</w:t>
      </w:r>
    </w:p>
    <w:p w14:paraId="2E0EAD68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559"/>
        <w:gridCol w:w="1276"/>
        <w:gridCol w:w="1559"/>
        <w:gridCol w:w="1213"/>
      </w:tblGrid>
      <w:tr w:rsidR="00B3774D" w14:paraId="0B56AC8A" w14:textId="7777777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2689" w:type="dxa"/>
            <w:tcBorders>
              <w:top w:val="single" w:sz="4" w:space="0" w:color="E97132"/>
              <w:left w:val="single" w:sz="4" w:space="0" w:color="E97132"/>
              <w:bottom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F2ABA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行業</w:t>
            </w:r>
          </w:p>
        </w:tc>
        <w:tc>
          <w:tcPr>
            <w:tcW w:w="1559" w:type="dxa"/>
            <w:tcBorders>
              <w:top w:val="single" w:sz="4" w:space="0" w:color="E97132"/>
              <w:bottom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E109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276" w:type="dxa"/>
            <w:tcBorders>
              <w:top w:val="single" w:sz="4" w:space="0" w:color="E97132"/>
              <w:bottom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3EA58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比重</w:t>
            </w:r>
          </w:p>
        </w:tc>
        <w:tc>
          <w:tcPr>
            <w:tcW w:w="1559" w:type="dxa"/>
            <w:tcBorders>
              <w:top w:val="single" w:sz="4" w:space="0" w:color="E97132"/>
              <w:bottom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DDCE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213" w:type="dxa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E548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比重</w:t>
            </w:r>
          </w:p>
        </w:tc>
      </w:tr>
      <w:tr w:rsidR="00B3774D" w14:paraId="1115919D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D226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電子零組件製造業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AF22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67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6F16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4.07%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809F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782,846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47AC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26.12%</w:t>
            </w:r>
          </w:p>
        </w:tc>
      </w:tr>
      <w:tr w:rsidR="00B3774D" w14:paraId="63750817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FFEE4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批發及零售業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35E9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1,096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179E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66.55%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5D86C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767,615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80C5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25.61%</w:t>
            </w:r>
          </w:p>
        </w:tc>
      </w:tr>
      <w:tr w:rsidR="00B3774D" w14:paraId="6A997315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4462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銀行業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017E7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3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CA83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0.18%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FC60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201,441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8C139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6.72%</w:t>
            </w:r>
          </w:p>
        </w:tc>
      </w:tr>
      <w:tr w:rsidR="00B3774D" w14:paraId="6129911C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0E27E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資訊軟體服務業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CAE6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115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AC34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6.98%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07C8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153,977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42AC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5.14%</w:t>
            </w:r>
          </w:p>
        </w:tc>
      </w:tr>
      <w:tr w:rsidR="00B3774D" w14:paraId="7712537F" w14:textId="77777777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BABD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港埠業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96CA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8AB6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0.06%</w:t>
            </w:r>
          </w:p>
        </w:tc>
        <w:tc>
          <w:tcPr>
            <w:tcW w:w="155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6553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139,108</w:t>
            </w:r>
          </w:p>
        </w:tc>
        <w:tc>
          <w:tcPr>
            <w:tcW w:w="121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EE8B5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</w:rPr>
              <w:t>4.64%</w:t>
            </w:r>
          </w:p>
        </w:tc>
      </w:tr>
    </w:tbl>
    <w:p w14:paraId="151A3722" w14:textId="77777777" w:rsidR="00B3774D" w:rsidRDefault="009569B3">
      <w:pPr>
        <w:spacing w:after="0" w:line="380" w:lineRule="exact"/>
        <w:jc w:val="both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/>
        </w:rPr>
        <w:t>註</w:t>
      </w:r>
      <w:proofErr w:type="gramEnd"/>
      <w:r>
        <w:rPr>
          <w:rFonts w:ascii="Times New Roman" w:eastAsia="標楷體" w:hAnsi="Times New Roman"/>
        </w:rPr>
        <w:t>：</w:t>
      </w:r>
      <w:r>
        <w:rPr>
          <w:rFonts w:ascii="Times New Roman" w:eastAsia="標楷體" w:hAnsi="Times New Roman"/>
        </w:rPr>
        <w:t>98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6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/>
        </w:rPr>
        <w:t>日起開放陸資來</w:t>
      </w:r>
      <w:proofErr w:type="gramStart"/>
      <w:r>
        <w:rPr>
          <w:rFonts w:ascii="Times New Roman" w:eastAsia="標楷體" w:hAnsi="Times New Roman"/>
        </w:rPr>
        <w:t>臺</w:t>
      </w:r>
      <w:proofErr w:type="gramEnd"/>
      <w:r>
        <w:rPr>
          <w:rFonts w:ascii="Times New Roman" w:eastAsia="標楷體" w:hAnsi="Times New Roman"/>
        </w:rPr>
        <w:t>投資</w:t>
      </w:r>
    </w:p>
    <w:p w14:paraId="29C1E0E7" w14:textId="77777777" w:rsidR="00B3774D" w:rsidRDefault="00B3774D">
      <w:pPr>
        <w:spacing w:before="180"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</w:p>
    <w:p w14:paraId="0DDDD7AF" w14:textId="77777777" w:rsidR="00B3774D" w:rsidRDefault="00B3774D">
      <w:pPr>
        <w:spacing w:before="180"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</w:p>
    <w:p w14:paraId="12A81F48" w14:textId="77777777" w:rsidR="00B3774D" w:rsidRDefault="009569B3">
      <w:pPr>
        <w:spacing w:before="180"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貳、</w:t>
      </w:r>
      <w:r>
        <w:rPr>
          <w:rFonts w:ascii="Times New Roman" w:eastAsia="標楷體" w:hAnsi="Times New Roman"/>
          <w:sz w:val="32"/>
          <w:szCs w:val="32"/>
        </w:rPr>
        <w:tab/>
        <w:t>115</w:t>
      </w:r>
      <w:r>
        <w:rPr>
          <w:rFonts w:ascii="Times New Roman" w:eastAsia="標楷體" w:hAnsi="Times New Roman"/>
          <w:sz w:val="32"/>
          <w:szCs w:val="32"/>
        </w:rPr>
        <w:t>年截至</w:t>
      </w:r>
      <w:r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月整體對外投資情形</w:t>
      </w:r>
    </w:p>
    <w:p w14:paraId="56C4C44D" w14:textId="77777777" w:rsidR="00B3774D" w:rsidRDefault="009569B3">
      <w:pPr>
        <w:spacing w:before="360" w:after="18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一、</w:t>
      </w:r>
      <w:r>
        <w:rPr>
          <w:rFonts w:ascii="Times New Roman" w:eastAsia="標楷體" w:hAnsi="Times New Roman"/>
          <w:sz w:val="32"/>
          <w:szCs w:val="32"/>
        </w:rPr>
        <w:tab/>
      </w:r>
      <w:r>
        <w:rPr>
          <w:rFonts w:ascii="Times New Roman" w:eastAsia="標楷體" w:hAnsi="Times New Roman"/>
          <w:sz w:val="32"/>
          <w:szCs w:val="32"/>
        </w:rPr>
        <w:t>對外投資</w:t>
      </w:r>
    </w:p>
    <w:p w14:paraId="55ABB22F" w14:textId="77777777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月份單月核准（備）對外投資件數為</w:t>
      </w:r>
      <w:r>
        <w:rPr>
          <w:rFonts w:ascii="Times New Roman" w:eastAsia="標楷體" w:hAnsi="Times New Roman"/>
          <w:sz w:val="32"/>
          <w:szCs w:val="32"/>
        </w:rPr>
        <w:t>53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>
        <w:rPr>
          <w:rFonts w:ascii="Times New Roman" w:eastAsia="標楷體" w:hAnsi="Times New Roman"/>
          <w:sz w:val="32"/>
          <w:szCs w:val="32"/>
        </w:rPr>
        <w:t>15</w:t>
      </w:r>
      <w:r>
        <w:rPr>
          <w:rFonts w:ascii="Times New Roman" w:eastAsia="標楷體" w:hAnsi="Times New Roman"/>
          <w:sz w:val="32"/>
          <w:szCs w:val="32"/>
        </w:rPr>
        <w:t>億</w:t>
      </w:r>
      <w:r>
        <w:rPr>
          <w:rFonts w:ascii="Times New Roman" w:eastAsia="標楷體" w:hAnsi="Times New Roman"/>
          <w:sz w:val="32"/>
          <w:szCs w:val="32"/>
        </w:rPr>
        <w:t>4,557</w:t>
      </w:r>
      <w:r>
        <w:rPr>
          <w:rFonts w:ascii="Times New Roman" w:eastAsia="標楷體" w:hAnsi="Times New Roman"/>
          <w:sz w:val="32"/>
          <w:szCs w:val="32"/>
        </w:rPr>
        <w:t>萬</w:t>
      </w:r>
      <w:r>
        <w:rPr>
          <w:rFonts w:ascii="Times New Roman" w:eastAsia="標楷體" w:hAnsi="Times New Roman"/>
          <w:sz w:val="32"/>
          <w:szCs w:val="32"/>
        </w:rPr>
        <w:t>3,000</w:t>
      </w:r>
      <w:r>
        <w:rPr>
          <w:rFonts w:ascii="Times New Roman" w:eastAsia="標楷體" w:hAnsi="Times New Roman"/>
          <w:sz w:val="32"/>
          <w:szCs w:val="32"/>
        </w:rPr>
        <w:t>元，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1-4</w:t>
      </w:r>
      <w:r>
        <w:rPr>
          <w:rFonts w:ascii="Times New Roman" w:eastAsia="標楷體" w:hAnsi="Times New Roman"/>
          <w:sz w:val="32"/>
          <w:szCs w:val="32"/>
        </w:rPr>
        <w:t>月核准（備）對外投資件數為</w:t>
      </w:r>
      <w:r>
        <w:rPr>
          <w:rFonts w:ascii="Times New Roman" w:eastAsia="標楷體" w:hAnsi="Times New Roman"/>
          <w:sz w:val="32"/>
          <w:szCs w:val="32"/>
        </w:rPr>
        <w:t>207</w:t>
      </w:r>
      <w:r>
        <w:rPr>
          <w:rFonts w:ascii="Times New Roman" w:eastAsia="標楷體" w:hAnsi="Times New Roman"/>
          <w:sz w:val="32"/>
          <w:szCs w:val="32"/>
        </w:rPr>
        <w:t>件，投（增）資金額計美金</w:t>
      </w:r>
      <w:r>
        <w:rPr>
          <w:rFonts w:ascii="Times New Roman" w:eastAsia="標楷體" w:hAnsi="Times New Roman"/>
          <w:sz w:val="32"/>
          <w:szCs w:val="32"/>
        </w:rPr>
        <w:t>340</w:t>
      </w:r>
      <w:r>
        <w:rPr>
          <w:rFonts w:ascii="Times New Roman" w:eastAsia="標楷體" w:hAnsi="Times New Roman"/>
          <w:sz w:val="32"/>
          <w:szCs w:val="32"/>
        </w:rPr>
        <w:t>億</w:t>
      </w:r>
      <w:r>
        <w:rPr>
          <w:rFonts w:ascii="Times New Roman" w:eastAsia="標楷體" w:hAnsi="Times New Roman"/>
          <w:sz w:val="32"/>
          <w:szCs w:val="32"/>
        </w:rPr>
        <w:t>8,455</w:t>
      </w:r>
      <w:r>
        <w:rPr>
          <w:rFonts w:ascii="Times New Roman" w:eastAsia="標楷體" w:hAnsi="Times New Roman"/>
          <w:sz w:val="32"/>
          <w:szCs w:val="32"/>
        </w:rPr>
        <w:t>萬</w:t>
      </w:r>
      <w:r>
        <w:rPr>
          <w:rFonts w:ascii="Times New Roman" w:eastAsia="標楷體" w:hAnsi="Times New Roman"/>
          <w:sz w:val="32"/>
          <w:szCs w:val="32"/>
        </w:rPr>
        <w:t>9,000</w:t>
      </w:r>
      <w:r>
        <w:rPr>
          <w:rFonts w:ascii="Times New Roman" w:eastAsia="標楷體" w:hAnsi="Times New Roman"/>
          <w:sz w:val="32"/>
          <w:szCs w:val="32"/>
        </w:rPr>
        <w:t>元，較上年同期增加</w:t>
      </w:r>
      <w:r>
        <w:rPr>
          <w:rFonts w:ascii="Times New Roman" w:eastAsia="標楷體" w:hAnsi="Times New Roman"/>
          <w:sz w:val="32"/>
          <w:szCs w:val="32"/>
        </w:rPr>
        <w:t>152.84%</w:t>
      </w:r>
      <w:r>
        <w:rPr>
          <w:rFonts w:ascii="Times New Roman" w:eastAsia="標楷體" w:hAnsi="Times New Roman"/>
          <w:sz w:val="32"/>
          <w:szCs w:val="32"/>
        </w:rPr>
        <w:t>，主要係因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3</w:t>
      </w:r>
      <w:r>
        <w:rPr>
          <w:rFonts w:ascii="Times New Roman" w:eastAsia="標楷體" w:hAnsi="Times New Roman"/>
          <w:sz w:val="32"/>
          <w:szCs w:val="32"/>
        </w:rPr>
        <w:t>月核准台灣積體電路製造股份有限公司以美金</w:t>
      </w:r>
      <w:r>
        <w:rPr>
          <w:rFonts w:ascii="Times New Roman" w:eastAsia="標楷體" w:hAnsi="Times New Roman"/>
          <w:sz w:val="32"/>
          <w:szCs w:val="32"/>
        </w:rPr>
        <w:t>300</w:t>
      </w:r>
      <w:r>
        <w:rPr>
          <w:rFonts w:ascii="Times New Roman" w:eastAsia="標楷體" w:hAnsi="Times New Roman"/>
          <w:sz w:val="32"/>
          <w:szCs w:val="32"/>
        </w:rPr>
        <w:t>億元增資英屬維京群島</w:t>
      </w:r>
      <w:r>
        <w:rPr>
          <w:rFonts w:ascii="Times New Roman" w:eastAsia="標楷體" w:hAnsi="Times New Roman"/>
          <w:sz w:val="32"/>
          <w:szCs w:val="32"/>
        </w:rPr>
        <w:t>TSMC GLOBAL LTD.</w:t>
      </w:r>
      <w:r>
        <w:rPr>
          <w:rFonts w:ascii="Times New Roman" w:eastAsia="標楷體" w:hAnsi="Times New Roman"/>
          <w:sz w:val="32"/>
          <w:szCs w:val="32"/>
        </w:rPr>
        <w:t>所致。</w:t>
      </w:r>
    </w:p>
    <w:p w14:paraId="36DFAAB6" w14:textId="77777777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lastRenderedPageBreak/>
        <w:t>表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1-4</w:t>
      </w:r>
      <w:r>
        <w:rPr>
          <w:rFonts w:ascii="Times New Roman" w:eastAsia="標楷體" w:hAnsi="Times New Roman"/>
          <w:sz w:val="28"/>
          <w:szCs w:val="28"/>
        </w:rPr>
        <w:t>月對外投資前五大地區統計表</w:t>
      </w:r>
    </w:p>
    <w:p w14:paraId="3DA4E8B3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804"/>
        <w:gridCol w:w="1316"/>
        <w:gridCol w:w="1373"/>
        <w:gridCol w:w="1316"/>
        <w:gridCol w:w="1305"/>
      </w:tblGrid>
      <w:tr w:rsidR="00B3774D" w14:paraId="639FA437" w14:textId="77777777">
        <w:tblPrEx>
          <w:tblCellMar>
            <w:top w:w="0" w:type="dxa"/>
            <w:bottom w:w="0" w:type="dxa"/>
          </w:tblCellMar>
        </w:tblPrEx>
        <w:tc>
          <w:tcPr>
            <w:tcW w:w="2182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FA08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地區</w:t>
            </w:r>
          </w:p>
        </w:tc>
        <w:tc>
          <w:tcPr>
            <w:tcW w:w="804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116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1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3FB6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5088F1CC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373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1004B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11650747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621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F3F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5BE35127" w14:textId="77777777">
        <w:tblPrEx>
          <w:tblCellMar>
            <w:top w:w="0" w:type="dxa"/>
            <w:bottom w:w="0" w:type="dxa"/>
          </w:tblCellMar>
        </w:tblPrEx>
        <w:tc>
          <w:tcPr>
            <w:tcW w:w="2182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C464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804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3E8C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E2B0C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73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28F4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D7F5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30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982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B3774D" w14:paraId="66F4C241" w14:textId="77777777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2839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加勒比海英國屬地</w:t>
            </w:r>
          </w:p>
        </w:tc>
        <w:tc>
          <w:tcPr>
            <w:tcW w:w="80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F17E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25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3FFE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30,744,702 </w:t>
            </w:r>
            <w:r>
              <w:rPr>
                <w:rFonts w:ascii="標楷體" w:eastAsia="標楷體" w:hAnsi="標楷體"/>
                <w:sz w:val="22"/>
                <w:szCs w:val="22"/>
              </w:rPr>
              <w:t>(90.2)</w:t>
            </w:r>
          </w:p>
        </w:tc>
        <w:tc>
          <w:tcPr>
            <w:tcW w:w="137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EF94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10,207,599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BE7B7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20,537,103</w:t>
            </w:r>
          </w:p>
        </w:tc>
        <w:tc>
          <w:tcPr>
            <w:tcW w:w="130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4780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201.19%</w:t>
            </w:r>
          </w:p>
        </w:tc>
      </w:tr>
      <w:tr w:rsidR="00B3774D" w14:paraId="080DC3F8" w14:textId="77777777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1FC3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新加坡</w:t>
            </w:r>
          </w:p>
        </w:tc>
        <w:tc>
          <w:tcPr>
            <w:tcW w:w="80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681D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16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E611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1,009,972 </w:t>
            </w:r>
            <w:r>
              <w:rPr>
                <w:rFonts w:ascii="標楷體" w:eastAsia="標楷體" w:hAnsi="標楷體"/>
                <w:sz w:val="22"/>
                <w:szCs w:val="22"/>
              </w:rPr>
              <w:t>(2.96)</w:t>
            </w:r>
          </w:p>
        </w:tc>
        <w:tc>
          <w:tcPr>
            <w:tcW w:w="137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0999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56,969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E9F4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953,003</w:t>
            </w:r>
          </w:p>
        </w:tc>
        <w:tc>
          <w:tcPr>
            <w:tcW w:w="130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1866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1672.84%</w:t>
            </w:r>
          </w:p>
        </w:tc>
      </w:tr>
      <w:tr w:rsidR="00B3774D" w14:paraId="6504F84E" w14:textId="77777777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BC71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英屬澤西島</w:t>
            </w:r>
          </w:p>
        </w:tc>
        <w:tc>
          <w:tcPr>
            <w:tcW w:w="80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E921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8C08" w14:textId="77777777" w:rsidR="00B3774D" w:rsidRDefault="009569B3">
            <w:pPr>
              <w:pStyle w:val="Textbody"/>
              <w:spacing w:line="400" w:lineRule="exact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412,008 </w:t>
            </w:r>
          </w:p>
          <w:p w14:paraId="2194B7BF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(1.21)</w:t>
            </w:r>
          </w:p>
        </w:tc>
        <w:tc>
          <w:tcPr>
            <w:tcW w:w="137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CDA3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C958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412,008</w:t>
            </w:r>
          </w:p>
        </w:tc>
        <w:tc>
          <w:tcPr>
            <w:tcW w:w="130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1AB9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-</w:t>
            </w:r>
          </w:p>
        </w:tc>
      </w:tr>
      <w:tr w:rsidR="00B3774D" w14:paraId="39F35736" w14:textId="77777777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C505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美國</w:t>
            </w:r>
          </w:p>
        </w:tc>
        <w:tc>
          <w:tcPr>
            <w:tcW w:w="80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0DE3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40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725D" w14:textId="77777777" w:rsidR="00B3774D" w:rsidRDefault="009569B3">
            <w:pPr>
              <w:pStyle w:val="Textbody"/>
              <w:spacing w:line="400" w:lineRule="exact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379,799 </w:t>
            </w:r>
          </w:p>
          <w:p w14:paraId="7F263CC3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(1.11)</w:t>
            </w:r>
          </w:p>
        </w:tc>
        <w:tc>
          <w:tcPr>
            <w:tcW w:w="137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0304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1,024,350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AC2A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-644,551</w:t>
            </w:r>
          </w:p>
        </w:tc>
        <w:tc>
          <w:tcPr>
            <w:tcW w:w="130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F768A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-62.92%</w:t>
            </w:r>
          </w:p>
        </w:tc>
      </w:tr>
      <w:tr w:rsidR="00B3774D" w14:paraId="193C27DA" w14:textId="77777777">
        <w:tblPrEx>
          <w:tblCellMar>
            <w:top w:w="0" w:type="dxa"/>
            <w:bottom w:w="0" w:type="dxa"/>
          </w:tblCellMar>
        </w:tblPrEx>
        <w:tc>
          <w:tcPr>
            <w:tcW w:w="2182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8C9B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泰國</w:t>
            </w:r>
          </w:p>
        </w:tc>
        <w:tc>
          <w:tcPr>
            <w:tcW w:w="80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F5EB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15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0985" w14:textId="77777777" w:rsidR="00B3774D" w:rsidRDefault="009569B3">
            <w:pPr>
              <w:pStyle w:val="Textbody"/>
              <w:spacing w:line="400" w:lineRule="exact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279,840 </w:t>
            </w:r>
          </w:p>
          <w:p w14:paraId="57EC024A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(0.82)</w:t>
            </w:r>
          </w:p>
        </w:tc>
        <w:tc>
          <w:tcPr>
            <w:tcW w:w="1373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BBF5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320,805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76F22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-40,964</w:t>
            </w:r>
          </w:p>
        </w:tc>
        <w:tc>
          <w:tcPr>
            <w:tcW w:w="1305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4FFB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-12.77%</w:t>
            </w:r>
          </w:p>
        </w:tc>
      </w:tr>
      <w:tr w:rsidR="00B3774D" w14:paraId="0B97FA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9D9A" w14:textId="77777777" w:rsidR="00B3774D" w:rsidRDefault="009569B3">
            <w:pPr>
              <w:spacing w:after="0" w:line="24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件數係計算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投資人初次投資之案件數，投資金額則為初次投資金額與增資金額之加總；若干地區或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業別如出現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投資件數為零，投資金額不為零之情形，表示該期間內僅有增資案件，無初次投資案件。</w:t>
            </w:r>
          </w:p>
        </w:tc>
      </w:tr>
    </w:tbl>
    <w:p w14:paraId="607BA7D6" w14:textId="77777777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1-4</w:t>
      </w:r>
      <w:r>
        <w:rPr>
          <w:rFonts w:ascii="Times New Roman" w:eastAsia="標楷體" w:hAnsi="Times New Roman"/>
          <w:sz w:val="28"/>
          <w:szCs w:val="28"/>
        </w:rPr>
        <w:t>月對外投資前五大業別統計表</w:t>
      </w:r>
    </w:p>
    <w:p w14:paraId="02E2A1E6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1"/>
        <w:gridCol w:w="799"/>
        <w:gridCol w:w="1316"/>
        <w:gridCol w:w="1316"/>
        <w:gridCol w:w="1390"/>
        <w:gridCol w:w="1314"/>
      </w:tblGrid>
      <w:tr w:rsidR="00B3774D" w14:paraId="0720481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B04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行業</w:t>
            </w:r>
          </w:p>
        </w:tc>
        <w:tc>
          <w:tcPr>
            <w:tcW w:w="799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3E5B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1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FA21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2758B25C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316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3C55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137A323E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704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3230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7E3051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A3600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799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9F2C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60E2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16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885B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E51F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BCD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B3774D" w14:paraId="00D351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54B4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金融及保險業</w:t>
            </w:r>
          </w:p>
        </w:tc>
        <w:tc>
          <w:tcPr>
            <w:tcW w:w="7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3EA7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38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6E87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31,226,839 (91.62)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ED11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10,657,651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453F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20,569,188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51D6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193.00%</w:t>
            </w:r>
          </w:p>
        </w:tc>
      </w:tr>
      <w:tr w:rsidR="00B3774D" w14:paraId="504C9E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4A58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批發及零售業</w:t>
            </w:r>
          </w:p>
        </w:tc>
        <w:tc>
          <w:tcPr>
            <w:tcW w:w="7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FB78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56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064F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780,911 </w:t>
            </w:r>
            <w:r>
              <w:rPr>
                <w:rFonts w:ascii="標楷體" w:eastAsia="標楷體" w:hAnsi="標楷體"/>
                <w:sz w:val="22"/>
                <w:szCs w:val="22"/>
              </w:rPr>
              <w:t>(2.29)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C4C4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212,818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524B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568,093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DED7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266.94%</w:t>
            </w:r>
          </w:p>
        </w:tc>
      </w:tr>
      <w:tr w:rsidR="00B3774D" w14:paraId="63D28F4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1C6E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電子零組件製造業</w:t>
            </w:r>
          </w:p>
        </w:tc>
        <w:tc>
          <w:tcPr>
            <w:tcW w:w="7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E6AF2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18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AE96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543,426 (1.59)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BA740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1,626,757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3EB5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-1,083,331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745B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-66.59%</w:t>
            </w:r>
          </w:p>
        </w:tc>
      </w:tr>
      <w:tr w:rsidR="00B3774D" w14:paraId="6B7A9D5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E79F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不動產業</w:t>
            </w:r>
          </w:p>
        </w:tc>
        <w:tc>
          <w:tcPr>
            <w:tcW w:w="7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57B28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4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7071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433,043 (1.27) 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80C1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5,540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66EC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427,503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3A68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7716.25%</w:t>
            </w:r>
          </w:p>
        </w:tc>
      </w:tr>
      <w:tr w:rsidR="00B3774D" w14:paraId="3126DF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61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12A8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電腦、電子產品及光學製品製造業</w:t>
            </w:r>
          </w:p>
        </w:tc>
        <w:tc>
          <w:tcPr>
            <w:tcW w:w="7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A134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10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8307E" w14:textId="77777777" w:rsidR="00B3774D" w:rsidRDefault="009569B3">
            <w:pPr>
              <w:pStyle w:val="Textbody"/>
              <w:spacing w:line="400" w:lineRule="exact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308,367 </w:t>
            </w:r>
          </w:p>
          <w:p w14:paraId="1AE91B21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(0.90)</w:t>
            </w:r>
          </w:p>
        </w:tc>
        <w:tc>
          <w:tcPr>
            <w:tcW w:w="131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9428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408,124</w:t>
            </w:r>
          </w:p>
        </w:tc>
        <w:tc>
          <w:tcPr>
            <w:tcW w:w="139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B432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-99,756</w:t>
            </w:r>
          </w:p>
        </w:tc>
        <w:tc>
          <w:tcPr>
            <w:tcW w:w="1314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D121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-24.44%</w:t>
            </w:r>
          </w:p>
        </w:tc>
      </w:tr>
      <w:tr w:rsidR="00B3774D" w14:paraId="3059529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6BC6" w14:textId="77777777" w:rsidR="00B3774D" w:rsidRDefault="009569B3">
            <w:pPr>
              <w:spacing w:after="0" w:line="240" w:lineRule="atLeast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備註：投資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件數係計算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投資人初次投資之案件數，投資金額則為初次投資金額與增資金額之加總；若干地區或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業別如出現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投資件數為零，投資金額不為零之情形，表示該期間內僅有增資案件，無初次投資案件。</w:t>
            </w:r>
          </w:p>
        </w:tc>
      </w:tr>
    </w:tbl>
    <w:p w14:paraId="6DC12AA9" w14:textId="77777777" w:rsidR="00B3774D" w:rsidRDefault="009569B3">
      <w:pPr>
        <w:spacing w:before="360" w:after="180" w:line="540" w:lineRule="exact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lastRenderedPageBreak/>
        <w:t>二、</w:t>
      </w:r>
      <w:r>
        <w:rPr>
          <w:rFonts w:ascii="Times New Roman" w:eastAsia="標楷體" w:hAnsi="Times New Roman"/>
          <w:sz w:val="32"/>
          <w:szCs w:val="32"/>
        </w:rPr>
        <w:tab/>
      </w:r>
      <w:r>
        <w:rPr>
          <w:rFonts w:ascii="Times New Roman" w:eastAsia="標楷體" w:hAnsi="Times New Roman"/>
          <w:sz w:val="32"/>
          <w:szCs w:val="32"/>
        </w:rPr>
        <w:t>對中國大陸投資</w:t>
      </w:r>
    </w:p>
    <w:p w14:paraId="268E991F" w14:textId="77777777" w:rsidR="00B3774D" w:rsidRDefault="009569B3">
      <w:pPr>
        <w:spacing w:after="0" w:line="540" w:lineRule="exact"/>
        <w:ind w:firstLine="64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4</w:t>
      </w:r>
      <w:r>
        <w:rPr>
          <w:rFonts w:ascii="Times New Roman" w:eastAsia="標楷體" w:hAnsi="Times New Roman"/>
          <w:sz w:val="32"/>
          <w:szCs w:val="32"/>
        </w:rPr>
        <w:t>月單月我對中國大陸投資件數為</w:t>
      </w:r>
      <w:r>
        <w:rPr>
          <w:rFonts w:ascii="Times New Roman" w:eastAsia="標楷體" w:hAnsi="Times New Roman"/>
          <w:sz w:val="32"/>
          <w:szCs w:val="32"/>
        </w:rPr>
        <w:t>25</w:t>
      </w:r>
      <w:r>
        <w:rPr>
          <w:rFonts w:ascii="Times New Roman" w:eastAsia="標楷體" w:hAnsi="Times New Roman"/>
          <w:sz w:val="32"/>
          <w:szCs w:val="32"/>
        </w:rPr>
        <w:t>件，核准投（增）資金額計美金</w:t>
      </w:r>
      <w:r>
        <w:rPr>
          <w:rFonts w:ascii="Times New Roman" w:eastAsia="標楷體" w:hAnsi="Times New Roman"/>
          <w:sz w:val="32"/>
          <w:szCs w:val="32"/>
        </w:rPr>
        <w:t>1,898</w:t>
      </w:r>
      <w:r>
        <w:rPr>
          <w:rFonts w:ascii="Times New Roman" w:eastAsia="標楷體" w:hAnsi="Times New Roman"/>
          <w:sz w:val="32"/>
          <w:szCs w:val="32"/>
        </w:rPr>
        <w:t>萬</w:t>
      </w:r>
      <w:r>
        <w:rPr>
          <w:rFonts w:ascii="Times New Roman" w:eastAsia="標楷體" w:hAnsi="Times New Roman"/>
          <w:sz w:val="32"/>
          <w:szCs w:val="32"/>
        </w:rPr>
        <w:t>3,000</w:t>
      </w:r>
      <w:r>
        <w:rPr>
          <w:rFonts w:ascii="Times New Roman" w:eastAsia="標楷體" w:hAnsi="Times New Roman"/>
          <w:sz w:val="32"/>
          <w:szCs w:val="32"/>
        </w:rPr>
        <w:t>元；</w:t>
      </w:r>
      <w:r>
        <w:rPr>
          <w:rFonts w:ascii="Times New Roman" w:eastAsia="標楷體" w:hAnsi="Times New Roman"/>
          <w:sz w:val="32"/>
          <w:szCs w:val="32"/>
        </w:rPr>
        <w:t>115</w:t>
      </w:r>
      <w:r>
        <w:rPr>
          <w:rFonts w:ascii="Times New Roman" w:eastAsia="標楷體" w:hAnsi="Times New Roman"/>
          <w:sz w:val="32"/>
          <w:szCs w:val="32"/>
        </w:rPr>
        <w:t>年</w:t>
      </w:r>
      <w:r>
        <w:rPr>
          <w:rFonts w:ascii="Times New Roman" w:eastAsia="標楷體" w:hAnsi="Times New Roman"/>
          <w:sz w:val="32"/>
          <w:szCs w:val="32"/>
        </w:rPr>
        <w:t>1-4</w:t>
      </w:r>
      <w:r>
        <w:rPr>
          <w:rFonts w:ascii="Times New Roman" w:eastAsia="標楷體" w:hAnsi="Times New Roman"/>
          <w:sz w:val="32"/>
          <w:szCs w:val="32"/>
        </w:rPr>
        <w:t>月核准對中國大陸投資件數為</w:t>
      </w:r>
      <w:r>
        <w:rPr>
          <w:rFonts w:ascii="Times New Roman" w:eastAsia="標楷體" w:hAnsi="Times New Roman"/>
          <w:sz w:val="32"/>
          <w:szCs w:val="32"/>
        </w:rPr>
        <w:t>74</w:t>
      </w:r>
      <w:r>
        <w:rPr>
          <w:rFonts w:ascii="Times New Roman" w:eastAsia="標楷體" w:hAnsi="Times New Roman"/>
          <w:sz w:val="32"/>
          <w:szCs w:val="32"/>
        </w:rPr>
        <w:t>件，核准投（增）資金額計美金</w:t>
      </w:r>
      <w:r>
        <w:rPr>
          <w:rFonts w:ascii="Times New Roman" w:eastAsia="標楷體" w:hAnsi="Times New Roman"/>
          <w:sz w:val="32"/>
          <w:szCs w:val="32"/>
        </w:rPr>
        <w:t>2</w:t>
      </w:r>
      <w:r>
        <w:rPr>
          <w:rFonts w:ascii="Times New Roman" w:eastAsia="標楷體" w:hAnsi="Times New Roman"/>
          <w:sz w:val="32"/>
          <w:szCs w:val="32"/>
        </w:rPr>
        <w:t>億</w:t>
      </w:r>
      <w:r>
        <w:rPr>
          <w:rFonts w:ascii="Times New Roman" w:eastAsia="標楷體" w:hAnsi="Times New Roman"/>
          <w:sz w:val="32"/>
          <w:szCs w:val="32"/>
        </w:rPr>
        <w:t>6,298</w:t>
      </w:r>
      <w:r>
        <w:rPr>
          <w:rFonts w:ascii="Times New Roman" w:eastAsia="標楷體" w:hAnsi="Times New Roman"/>
          <w:sz w:val="32"/>
          <w:szCs w:val="32"/>
        </w:rPr>
        <w:t>萬</w:t>
      </w:r>
      <w:r>
        <w:rPr>
          <w:rFonts w:ascii="Times New Roman" w:eastAsia="標楷體" w:hAnsi="Times New Roman"/>
          <w:sz w:val="32"/>
          <w:szCs w:val="32"/>
        </w:rPr>
        <w:t>7,000</w:t>
      </w:r>
      <w:r>
        <w:rPr>
          <w:rFonts w:ascii="Times New Roman" w:eastAsia="標楷體" w:hAnsi="Times New Roman"/>
          <w:sz w:val="32"/>
          <w:szCs w:val="32"/>
        </w:rPr>
        <w:t>元，較上年同期減少</w:t>
      </w:r>
      <w:r>
        <w:rPr>
          <w:rFonts w:ascii="Times New Roman" w:eastAsia="標楷體" w:hAnsi="Times New Roman"/>
          <w:sz w:val="32"/>
          <w:szCs w:val="32"/>
        </w:rPr>
        <w:t>39.21%</w:t>
      </w:r>
      <w:r>
        <w:rPr>
          <w:rFonts w:ascii="Times New Roman" w:eastAsia="標楷體" w:hAnsi="Times New Roman"/>
          <w:sz w:val="32"/>
          <w:szCs w:val="32"/>
        </w:rPr>
        <w:t>。</w:t>
      </w:r>
    </w:p>
    <w:p w14:paraId="4794FA53" w14:textId="77777777" w:rsidR="00B3774D" w:rsidRDefault="009569B3">
      <w:pPr>
        <w:spacing w:before="360" w:after="180" w:line="5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表</w:t>
      </w:r>
      <w:r>
        <w:rPr>
          <w:rFonts w:ascii="Times New Roman" w:eastAsia="標楷體" w:hAnsi="Times New Roman"/>
          <w:sz w:val="28"/>
          <w:szCs w:val="28"/>
        </w:rPr>
        <w:t>6</w:t>
      </w:r>
      <w:r>
        <w:rPr>
          <w:rFonts w:ascii="Times New Roman" w:eastAsia="標楷體" w:hAnsi="Times New Roman"/>
          <w:sz w:val="28"/>
          <w:szCs w:val="28"/>
        </w:rPr>
        <w:t xml:space="preserve">　</w:t>
      </w:r>
      <w:r>
        <w:rPr>
          <w:rFonts w:ascii="Times New Roman" w:eastAsia="標楷體" w:hAnsi="Times New Roman"/>
          <w:sz w:val="28"/>
          <w:szCs w:val="28"/>
        </w:rPr>
        <w:t>115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>1-4</w:t>
      </w:r>
      <w:r>
        <w:rPr>
          <w:rFonts w:ascii="Times New Roman" w:eastAsia="標楷體" w:hAnsi="Times New Roman"/>
          <w:sz w:val="28"/>
          <w:szCs w:val="28"/>
        </w:rPr>
        <w:t>月對中國大陸投資前五大業別統計表</w:t>
      </w:r>
    </w:p>
    <w:p w14:paraId="3954279B" w14:textId="77777777" w:rsidR="00B3774D" w:rsidRDefault="009569B3">
      <w:pPr>
        <w:spacing w:after="0" w:line="380" w:lineRule="exact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單位：千美元；</w:t>
      </w:r>
      <w:r>
        <w:rPr>
          <w:rFonts w:ascii="Times New Roman" w:eastAsia="標楷體" w:hAnsi="Times New Roman"/>
          <w:sz w:val="20"/>
          <w:szCs w:val="20"/>
        </w:rPr>
        <w:t>%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6"/>
        <w:gridCol w:w="700"/>
        <w:gridCol w:w="1399"/>
        <w:gridCol w:w="1397"/>
        <w:gridCol w:w="1398"/>
        <w:gridCol w:w="1196"/>
      </w:tblGrid>
      <w:tr w:rsidR="00B3774D" w14:paraId="311BD1D5" w14:textId="77777777">
        <w:tblPrEx>
          <w:tblCellMar>
            <w:top w:w="0" w:type="dxa"/>
            <w:bottom w:w="0" w:type="dxa"/>
          </w:tblCellMar>
        </w:tblPrEx>
        <w:tc>
          <w:tcPr>
            <w:tcW w:w="2206" w:type="dxa"/>
            <w:vMerge w:val="restart"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3CE6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行業</w:t>
            </w:r>
          </w:p>
        </w:tc>
        <w:tc>
          <w:tcPr>
            <w:tcW w:w="700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2A5C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件數</w:t>
            </w:r>
          </w:p>
        </w:tc>
        <w:tc>
          <w:tcPr>
            <w:tcW w:w="1399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C6FE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金額</w:t>
            </w:r>
          </w:p>
          <w:p w14:paraId="1764C14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（比重）</w:t>
            </w:r>
          </w:p>
        </w:tc>
        <w:tc>
          <w:tcPr>
            <w:tcW w:w="1397" w:type="dxa"/>
            <w:vMerge w:val="restart"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E9A8" w14:textId="77777777" w:rsidR="00B3774D" w:rsidRDefault="009569B3">
            <w:pPr>
              <w:pStyle w:val="Textbody"/>
              <w:spacing w:line="38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去年同期</w:t>
            </w:r>
          </w:p>
          <w:p w14:paraId="144E7BFE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2594" w:type="dxa"/>
            <w:gridSpan w:val="2"/>
            <w:tcBorders>
              <w:top w:val="single" w:sz="4" w:space="0" w:color="E97132"/>
              <w:bottom w:val="single" w:sz="4" w:space="0" w:color="E97132"/>
              <w:right w:val="single" w:sz="4" w:space="0" w:color="E97132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8E53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  <w:color w:val="000000"/>
              </w:rPr>
              <w:t>與去年同期比較</w:t>
            </w:r>
          </w:p>
        </w:tc>
      </w:tr>
      <w:tr w:rsidR="00B3774D" w14:paraId="3DC644C7" w14:textId="77777777">
        <w:tblPrEx>
          <w:tblCellMar>
            <w:top w:w="0" w:type="dxa"/>
            <w:bottom w:w="0" w:type="dxa"/>
          </w:tblCellMar>
        </w:tblPrEx>
        <w:tc>
          <w:tcPr>
            <w:tcW w:w="2206" w:type="dxa"/>
            <w:vMerge/>
            <w:tcBorders>
              <w:top w:val="single" w:sz="4" w:space="0" w:color="E97132"/>
              <w:left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9D64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</w:rPr>
            </w:pPr>
          </w:p>
        </w:tc>
        <w:tc>
          <w:tcPr>
            <w:tcW w:w="700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C3F8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D53D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7" w:type="dxa"/>
            <w:vMerge/>
            <w:tcBorders>
              <w:top w:val="single" w:sz="4" w:space="0" w:color="E97132"/>
              <w:bottom w:val="single" w:sz="4" w:space="0" w:color="F1A983"/>
            </w:tcBorders>
            <w:shd w:val="clear" w:color="auto" w:fill="E971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5E53" w14:textId="77777777" w:rsidR="00B3774D" w:rsidRDefault="00B3774D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75D7" w14:textId="77777777" w:rsidR="00B3774D" w:rsidRDefault="009569B3">
            <w:pPr>
              <w:spacing w:after="0" w:line="38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/>
                <w:color w:val="000000"/>
              </w:rPr>
              <w:t>金額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6ADD" w14:textId="77777777" w:rsidR="00B3774D" w:rsidRDefault="009569B3">
            <w:pPr>
              <w:spacing w:after="0" w:line="380" w:lineRule="exact"/>
              <w:jc w:val="center"/>
              <w:rPr>
                <w:rFonts w:hint="eastAsia"/>
              </w:rPr>
            </w:pPr>
            <w:r>
              <w:rPr>
                <w:rFonts w:ascii="Times New Roman" w:eastAsia="標楷體" w:hAnsi="Times New Roman"/>
              </w:rPr>
              <w:t>成長率</w:t>
            </w:r>
          </w:p>
        </w:tc>
      </w:tr>
      <w:tr w:rsidR="00B3774D" w14:paraId="1DEFF827" w14:textId="77777777">
        <w:tblPrEx>
          <w:tblCellMar>
            <w:top w:w="0" w:type="dxa"/>
            <w:bottom w:w="0" w:type="dxa"/>
          </w:tblCellMar>
        </w:tblPrEx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4B60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批發及零售業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8DD8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26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78DEF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82,667 (31.43)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C3F8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57,493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6D923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25,174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D79A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43.79%</w:t>
            </w:r>
          </w:p>
        </w:tc>
      </w:tr>
      <w:tr w:rsidR="00B3774D" w14:paraId="5F3EF7F7" w14:textId="77777777">
        <w:tblPrEx>
          <w:tblCellMar>
            <w:top w:w="0" w:type="dxa"/>
            <w:bottom w:w="0" w:type="dxa"/>
          </w:tblCellMar>
        </w:tblPrEx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B568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金融及保險業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03F6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E283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64,758 (24.62)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95E1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11,178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ADDC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53,580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9196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479.35%</w:t>
            </w:r>
          </w:p>
        </w:tc>
      </w:tr>
      <w:tr w:rsidR="00B3774D" w14:paraId="609ED577" w14:textId="77777777">
        <w:tblPrEx>
          <w:tblCellMar>
            <w:top w:w="0" w:type="dxa"/>
            <w:bottom w:w="0" w:type="dxa"/>
          </w:tblCellMar>
        </w:tblPrEx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9BB8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專業、科學及技術服務業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A547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14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80EA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41,267 </w:t>
            </w:r>
          </w:p>
          <w:p w14:paraId="4CE46F0B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(15.69)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D142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5,860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D021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35,407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6545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604.24%</w:t>
            </w:r>
          </w:p>
        </w:tc>
      </w:tr>
      <w:tr w:rsidR="00B3774D" w14:paraId="160074C4" w14:textId="77777777">
        <w:tblPrEx>
          <w:tblCellMar>
            <w:top w:w="0" w:type="dxa"/>
            <w:bottom w:w="0" w:type="dxa"/>
          </w:tblCellMar>
        </w:tblPrEx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286C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金屬製品製造業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8A2F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E379" w14:textId="77777777" w:rsidR="00B3774D" w:rsidRDefault="009569B3">
            <w:pPr>
              <w:pStyle w:val="Textbody"/>
              <w:spacing w:line="400" w:lineRule="exact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19,005 </w:t>
            </w:r>
          </w:p>
          <w:p w14:paraId="13A36DDB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(7.23) 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A1650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22,763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FE44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-3,758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2C47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-16.51%</w:t>
            </w:r>
          </w:p>
        </w:tc>
      </w:tr>
      <w:tr w:rsidR="00B3774D" w14:paraId="62B3A5E9" w14:textId="77777777">
        <w:tblPrEx>
          <w:tblCellMar>
            <w:top w:w="0" w:type="dxa"/>
            <w:bottom w:w="0" w:type="dxa"/>
          </w:tblCellMar>
        </w:tblPrEx>
        <w:tc>
          <w:tcPr>
            <w:tcW w:w="220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35EE" w14:textId="77777777" w:rsidR="00B3774D" w:rsidRDefault="009569B3">
            <w:pPr>
              <w:spacing w:after="0" w:line="380" w:lineRule="exac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電腦、電子產品及光學製品製造業</w:t>
            </w:r>
          </w:p>
        </w:tc>
        <w:tc>
          <w:tcPr>
            <w:tcW w:w="700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C42D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1</w:t>
            </w:r>
          </w:p>
        </w:tc>
        <w:tc>
          <w:tcPr>
            <w:tcW w:w="1399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BCE96" w14:textId="77777777" w:rsidR="00B3774D" w:rsidRDefault="009569B3">
            <w:pPr>
              <w:pStyle w:val="Textbody"/>
              <w:spacing w:line="400" w:lineRule="exact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11,551 </w:t>
            </w:r>
          </w:p>
          <w:p w14:paraId="4E111AF8" w14:textId="77777777" w:rsidR="00B3774D" w:rsidRDefault="009569B3">
            <w:pPr>
              <w:spacing w:after="0" w:line="38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(4.39)</w:t>
            </w:r>
          </w:p>
        </w:tc>
        <w:tc>
          <w:tcPr>
            <w:tcW w:w="1397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48B11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8,817</w:t>
            </w:r>
          </w:p>
        </w:tc>
        <w:tc>
          <w:tcPr>
            <w:tcW w:w="1398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BF07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2,734</w:t>
            </w:r>
          </w:p>
        </w:tc>
        <w:tc>
          <w:tcPr>
            <w:tcW w:w="1196" w:type="dxa"/>
            <w:tcBorders>
              <w:top w:val="single" w:sz="4" w:space="0" w:color="F1A983"/>
              <w:left w:val="single" w:sz="4" w:space="0" w:color="F1A983"/>
              <w:bottom w:val="single" w:sz="4" w:space="0" w:color="F1A983"/>
              <w:right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3DB3" w14:textId="77777777" w:rsidR="00B3774D" w:rsidRDefault="009569B3">
            <w:pPr>
              <w:spacing w:after="0" w:line="380" w:lineRule="exact"/>
              <w:jc w:val="right"/>
              <w:rPr>
                <w:rFonts w:hint="eastAsia"/>
              </w:rPr>
            </w:pPr>
            <w:r>
              <w:rPr>
                <w:rFonts w:ascii="標楷體" w:eastAsia="標楷體" w:hAnsi="標楷體" w:cs="Calibri"/>
                <w:sz w:val="22"/>
                <w:szCs w:val="22"/>
              </w:rPr>
              <w:t>31.01%</w:t>
            </w:r>
          </w:p>
        </w:tc>
      </w:tr>
      <w:tr w:rsidR="00B3774D" w14:paraId="5085AF9E" w14:textId="77777777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6"/>
            <w:tcBorders>
              <w:top w:val="single" w:sz="4" w:space="0" w:color="F1A983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CA18" w14:textId="77777777" w:rsidR="00B3774D" w:rsidRDefault="009569B3">
            <w:pPr>
              <w:spacing w:after="0" w:line="240" w:lineRule="auto"/>
              <w:rPr>
                <w:rFonts w:hint="eastAsia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件數係計算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投資人初次投資之案件數，投資金額則為初次投資金額與增資金額之加總；若干地區或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業別如出現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投資件數為零，投資金額不為零之情形，表示該期間內僅有增資案件，無初次投資案件。</w:t>
            </w:r>
          </w:p>
        </w:tc>
      </w:tr>
    </w:tbl>
    <w:p w14:paraId="33AF2361" w14:textId="77777777" w:rsidR="00B3774D" w:rsidRDefault="00B3774D">
      <w:pPr>
        <w:spacing w:after="0" w:line="540" w:lineRule="exact"/>
        <w:jc w:val="both"/>
        <w:rPr>
          <w:rFonts w:ascii="Times New Roman" w:eastAsia="標楷體" w:hAnsi="Times New Roman"/>
          <w:sz w:val="32"/>
          <w:szCs w:val="32"/>
        </w:rPr>
      </w:pPr>
    </w:p>
    <w:sectPr w:rsidR="00B3774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B29B" w14:textId="77777777" w:rsidR="009569B3" w:rsidRDefault="009569B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C3BA38" w14:textId="77777777" w:rsidR="009569B3" w:rsidRDefault="009569B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FDF4" w14:textId="77777777" w:rsidR="009569B3" w:rsidRDefault="009569B3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E131479" w14:textId="77777777" w:rsidR="009569B3" w:rsidRDefault="009569B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774D"/>
    <w:rsid w:val="007A104E"/>
    <w:rsid w:val="009569B3"/>
    <w:rsid w:val="009E0351"/>
    <w:rsid w:val="00B3774D"/>
    <w:rsid w:val="00F2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C054A"/>
  <w15:docId w15:val="{D647BD98-D047-49CA-9C07-F37FA0EB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customStyle="1" w:styleId="Textbody">
    <w:name w:val="Text body"/>
    <w:basedOn w:val="a"/>
    <w:pPr>
      <w:spacing w:after="0" w:line="240" w:lineRule="auto"/>
      <w:textAlignment w:val="baseline"/>
    </w:pPr>
    <w:rPr>
      <w:rFonts w:ascii="標楷體" w:eastAsia="標楷體" w:hAnsi="標楷體" w:cs="標楷體"/>
      <w:sz w:val="28"/>
      <w:szCs w:val="20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琪彥 蘇</dc:creator>
  <dc:description/>
  <cp:lastModifiedBy>朱世全</cp:lastModifiedBy>
  <cp:revision>2</cp:revision>
  <cp:lastPrinted>2026-05-13T07:10:00Z</cp:lastPrinted>
  <dcterms:created xsi:type="dcterms:W3CDTF">2026-05-14T08:54:00Z</dcterms:created>
  <dcterms:modified xsi:type="dcterms:W3CDTF">2026-05-14T08:54:00Z</dcterms:modified>
</cp:coreProperties>
</file>