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39" w:rsidRPr="00794FA1" w:rsidRDefault="00A44539" w:rsidP="00A44539">
      <w:pPr>
        <w:rPr>
          <w:rFonts w:ascii="標楷體" w:eastAsia="標楷體" w:hAnsi="標楷體"/>
          <w:sz w:val="32"/>
          <w:szCs w:val="32"/>
        </w:rPr>
      </w:pPr>
      <w:r w:rsidRPr="00794FA1">
        <w:rPr>
          <w:rFonts w:ascii="標楷體" w:eastAsia="標楷體" w:hAnsi="標楷體" w:hint="eastAsia"/>
          <w:sz w:val="32"/>
          <w:szCs w:val="32"/>
        </w:rPr>
        <w:t>案例六    詐領鐘點費</w:t>
      </w:r>
    </w:p>
    <w:p w:rsidR="00A44539" w:rsidRPr="00794FA1" w:rsidRDefault="00A44539" w:rsidP="000A67A1">
      <w:pPr>
        <w:jc w:val="both"/>
        <w:rPr>
          <w:rFonts w:ascii="標楷體" w:eastAsia="標楷體" w:hAnsi="標楷體"/>
          <w:sz w:val="32"/>
          <w:szCs w:val="32"/>
        </w:rPr>
      </w:pPr>
      <w:proofErr w:type="gramStart"/>
      <w:r w:rsidRPr="00794FA1">
        <w:rPr>
          <w:rFonts w:ascii="標楷體" w:eastAsia="標楷體" w:hAnsi="標楷體" w:hint="eastAsia"/>
          <w:sz w:val="32"/>
          <w:szCs w:val="32"/>
        </w:rPr>
        <w:t>某市衛生所</w:t>
      </w:r>
      <w:proofErr w:type="gramEnd"/>
      <w:r w:rsidRPr="00794FA1">
        <w:rPr>
          <w:rFonts w:ascii="標楷體" w:eastAsia="標楷體" w:hAnsi="標楷體" w:hint="eastAsia"/>
          <w:sz w:val="32"/>
          <w:szCs w:val="32"/>
        </w:rPr>
        <w:t>護士，利用負責「中老年健康促進及慢性病防治宣導講座」業務之職務上機會，明知未聘請講師辦理該活動不得請領講師費，卻於其職務上所掌之公文書即衛生所辦理中老年病及慢性病防治業務「經費收支明細表」內，虛偽登載不實之「日期、摘要、金額」等內容，復虛偽製作講師鐘</w:t>
      </w:r>
      <w:bookmarkStart w:id="0" w:name="_GoBack"/>
      <w:bookmarkEnd w:id="0"/>
      <w:r w:rsidRPr="00794FA1">
        <w:rPr>
          <w:rFonts w:ascii="標楷體" w:eastAsia="標楷體" w:hAnsi="標楷體" w:hint="eastAsia"/>
          <w:sz w:val="32"/>
          <w:szCs w:val="32"/>
        </w:rPr>
        <w:t>點費領據之私文書，並偽造醫師簽名，使不知情之審核人員陷於錯誤，</w:t>
      </w:r>
      <w:proofErr w:type="gramStart"/>
      <w:r w:rsidRPr="00794FA1">
        <w:rPr>
          <w:rFonts w:ascii="標楷體" w:eastAsia="標楷體" w:hAnsi="標楷體" w:hint="eastAsia"/>
          <w:sz w:val="32"/>
          <w:szCs w:val="32"/>
        </w:rPr>
        <w:t>從而詐</w:t>
      </w:r>
      <w:proofErr w:type="gramEnd"/>
      <w:r w:rsidRPr="00794FA1">
        <w:rPr>
          <w:rFonts w:ascii="標楷體" w:eastAsia="標楷體" w:hAnsi="標楷體" w:hint="eastAsia"/>
          <w:sz w:val="32"/>
          <w:szCs w:val="32"/>
        </w:rPr>
        <w:t>得講師費8,000元。</w:t>
      </w:r>
    </w:p>
    <w:p w:rsidR="00A44539" w:rsidRPr="00794FA1" w:rsidRDefault="00A44539" w:rsidP="000A67A1">
      <w:pPr>
        <w:jc w:val="both"/>
        <w:rPr>
          <w:rFonts w:ascii="標楷體" w:eastAsia="標楷體" w:hAnsi="標楷體"/>
          <w:sz w:val="32"/>
          <w:szCs w:val="32"/>
        </w:rPr>
      </w:pPr>
      <w:r w:rsidRPr="00794FA1">
        <w:rPr>
          <w:rFonts w:ascii="標楷體" w:eastAsia="標楷體" w:hAnsi="標楷體" w:hint="eastAsia"/>
          <w:sz w:val="32"/>
          <w:szCs w:val="32"/>
        </w:rPr>
        <w:t>案經檢察官依法提起公訴，法院考量被告於犯罪發覺前</w:t>
      </w:r>
      <w:proofErr w:type="gramStart"/>
      <w:r w:rsidRPr="00794FA1">
        <w:rPr>
          <w:rFonts w:ascii="標楷體" w:eastAsia="標楷體" w:hAnsi="標楷體" w:hint="eastAsia"/>
          <w:sz w:val="32"/>
          <w:szCs w:val="32"/>
        </w:rPr>
        <w:t>即至廉政</w:t>
      </w:r>
      <w:proofErr w:type="gramEnd"/>
      <w:r w:rsidRPr="00794FA1">
        <w:rPr>
          <w:rFonts w:ascii="標楷體" w:eastAsia="標楷體" w:hAnsi="標楷體" w:hint="eastAsia"/>
          <w:sz w:val="32"/>
          <w:szCs w:val="32"/>
        </w:rPr>
        <w:t>署自首犯罪，並已繳回犯罪所得，</w:t>
      </w:r>
      <w:proofErr w:type="gramStart"/>
      <w:r w:rsidRPr="00794FA1">
        <w:rPr>
          <w:rFonts w:ascii="標楷體" w:eastAsia="標楷體" w:hAnsi="標楷體" w:hint="eastAsia"/>
          <w:sz w:val="32"/>
          <w:szCs w:val="32"/>
        </w:rPr>
        <w:t>再衡以本</w:t>
      </w:r>
      <w:proofErr w:type="gramEnd"/>
      <w:r w:rsidRPr="00794FA1">
        <w:rPr>
          <w:rFonts w:ascii="標楷體" w:eastAsia="標楷體" w:hAnsi="標楷體" w:hint="eastAsia"/>
          <w:sz w:val="32"/>
          <w:szCs w:val="32"/>
        </w:rPr>
        <w:t>件不法所得僅數千元，</w:t>
      </w:r>
      <w:proofErr w:type="gramStart"/>
      <w:r w:rsidRPr="00794FA1">
        <w:rPr>
          <w:rFonts w:ascii="標楷體" w:eastAsia="標楷體" w:hAnsi="標楷體" w:hint="eastAsia"/>
          <w:sz w:val="32"/>
          <w:szCs w:val="32"/>
        </w:rPr>
        <w:t>爰</w:t>
      </w:r>
      <w:proofErr w:type="gramEnd"/>
      <w:r w:rsidRPr="00794FA1">
        <w:rPr>
          <w:rFonts w:ascii="標楷體" w:eastAsia="標楷體" w:hAnsi="標楷體" w:hint="eastAsia"/>
          <w:sz w:val="32"/>
          <w:szCs w:val="32"/>
        </w:rPr>
        <w:t>依違反貪污治罪條例第5條第1項第2款之「利用職務上機會詐取財物罪」及刑法第216、213條「行使公務員登載不實之公文書罪」、第216、210條「行使偽造私文書罪」等罪名論罪並判決免刑。</w:t>
      </w:r>
    </w:p>
    <w:p w:rsidR="00A50E84" w:rsidRPr="00A44539" w:rsidRDefault="000A67A1"/>
    <w:sectPr w:rsidR="00A50E84" w:rsidRPr="00A4453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39"/>
    <w:rsid w:val="000A67A1"/>
    <w:rsid w:val="008D46AF"/>
    <w:rsid w:val="008D4E46"/>
    <w:rsid w:val="00A44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Company>Ministry of Economic Affairs,R.O.C</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黃雅萱</dc:creator>
  <cp:lastModifiedBy>黃雅萱</cp:lastModifiedBy>
  <cp:revision>2</cp:revision>
  <dcterms:created xsi:type="dcterms:W3CDTF">2016-01-27T06:39:00Z</dcterms:created>
  <dcterms:modified xsi:type="dcterms:W3CDTF">2016-02-15T08:01:00Z</dcterms:modified>
</cp:coreProperties>
</file>