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A69EA" w14:textId="4AD46D55" w:rsidR="00B3774D" w:rsidRDefault="009569B3">
      <w:pPr>
        <w:spacing w:after="0" w:line="540" w:lineRule="exact"/>
        <w:jc w:val="center"/>
        <w:rPr>
          <w:rFonts w:ascii="Times New Roman" w:eastAsia="標楷體" w:hAnsi="Times New Roman"/>
          <w:b/>
          <w:bCs/>
          <w:sz w:val="36"/>
          <w:szCs w:val="36"/>
        </w:rPr>
      </w:pPr>
      <w:r>
        <w:rPr>
          <w:rFonts w:ascii="Times New Roman" w:eastAsia="標楷體" w:hAnsi="Times New Roman"/>
          <w:b/>
          <w:bCs/>
          <w:sz w:val="36"/>
          <w:szCs w:val="36"/>
        </w:rPr>
        <w:t>115</w:t>
      </w:r>
      <w:r>
        <w:rPr>
          <w:rFonts w:ascii="Times New Roman" w:eastAsia="標楷體" w:hAnsi="Times New Roman"/>
          <w:b/>
          <w:bCs/>
          <w:sz w:val="36"/>
          <w:szCs w:val="36"/>
        </w:rPr>
        <w:t>年</w:t>
      </w:r>
      <w:r w:rsidR="0001064A">
        <w:rPr>
          <w:rFonts w:ascii="Times New Roman" w:eastAsia="標楷體" w:hAnsi="Times New Roman" w:hint="eastAsia"/>
          <w:b/>
          <w:bCs/>
          <w:sz w:val="36"/>
          <w:szCs w:val="36"/>
        </w:rPr>
        <w:t>9</w:t>
      </w:r>
      <w:r>
        <w:rPr>
          <w:rFonts w:ascii="Times New Roman" w:eastAsia="標楷體" w:hAnsi="Times New Roman"/>
          <w:b/>
          <w:bCs/>
          <w:sz w:val="36"/>
          <w:szCs w:val="36"/>
        </w:rPr>
        <w:t>月核准僑外投資、陸資來臺投資、國外投資、對中國大陸投資統計情形</w:t>
      </w:r>
    </w:p>
    <w:p w14:paraId="21DE0D00" w14:textId="77777777" w:rsidR="00B3774D" w:rsidRDefault="009569B3">
      <w:pPr>
        <w:spacing w:before="360" w:after="360" w:line="340" w:lineRule="exact"/>
        <w:ind w:left="720" w:hanging="720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備註：本部投審司發布之僑外投資、陸資投資、對外投資、對中國大陸投資統計均為「股本投資」統計。</w:t>
      </w:r>
    </w:p>
    <w:p w14:paraId="5EA58E6B" w14:textId="77777777" w:rsidR="00B3774D" w:rsidRDefault="009569B3">
      <w:pPr>
        <w:spacing w:after="0" w:line="540" w:lineRule="exact"/>
        <w:ind w:firstLine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根據本部投審司統計，僑外來臺投資、陸資來臺投資、對外投資、對中國大陸投資情形分述如下：</w:t>
      </w:r>
    </w:p>
    <w:p w14:paraId="10557B69" w14:textId="2961C75A" w:rsidR="00B3774D" w:rsidRDefault="009569B3">
      <w:pPr>
        <w:spacing w:before="180" w:after="0" w:line="54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壹、</w:t>
      </w:r>
      <w:r>
        <w:rPr>
          <w:rFonts w:ascii="Times New Roman" w:eastAsia="標楷體" w:hAnsi="Times New Roman"/>
          <w:sz w:val="32"/>
          <w:szCs w:val="32"/>
        </w:rPr>
        <w:tab/>
        <w:t>115</w:t>
      </w:r>
      <w:r>
        <w:rPr>
          <w:rFonts w:ascii="Times New Roman" w:eastAsia="標楷體" w:hAnsi="Times New Roman"/>
          <w:sz w:val="32"/>
          <w:szCs w:val="32"/>
        </w:rPr>
        <w:t>年截至</w:t>
      </w:r>
      <w:r w:rsidR="0001064A">
        <w:rPr>
          <w:rFonts w:ascii="Times New Roman" w:eastAsia="標楷體" w:hAnsi="Times New Roman" w:hint="eastAsia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月整體來臺投資情形</w:t>
      </w:r>
    </w:p>
    <w:p w14:paraId="3A6C2B22" w14:textId="77777777" w:rsidR="00B3774D" w:rsidRDefault="009569B3">
      <w:pPr>
        <w:spacing w:before="360" w:after="180" w:line="54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一、</w:t>
      </w:r>
      <w:r>
        <w:rPr>
          <w:rFonts w:ascii="Times New Roman" w:eastAsia="標楷體" w:hAnsi="Times New Roman"/>
          <w:sz w:val="32"/>
          <w:szCs w:val="32"/>
        </w:rPr>
        <w:tab/>
      </w:r>
      <w:r>
        <w:rPr>
          <w:rFonts w:ascii="Times New Roman" w:eastAsia="標楷體" w:hAnsi="Times New Roman"/>
          <w:sz w:val="32"/>
          <w:szCs w:val="32"/>
        </w:rPr>
        <w:t>僑外來臺投資</w:t>
      </w:r>
    </w:p>
    <w:p w14:paraId="62BF95D6" w14:textId="25D85759" w:rsidR="00B3774D" w:rsidRDefault="009569B3">
      <w:pPr>
        <w:spacing w:after="0" w:line="540" w:lineRule="exact"/>
        <w:ind w:firstLine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 w:rsidR="0001064A">
        <w:rPr>
          <w:rFonts w:ascii="Times New Roman" w:eastAsia="標楷體" w:hAnsi="Times New Roman" w:hint="eastAsia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月單月核准僑外投資件數為</w:t>
      </w:r>
      <w:r w:rsidR="003C705F">
        <w:rPr>
          <w:rFonts w:ascii="Times New Roman" w:eastAsia="標楷體" w:hAnsi="Times New Roman" w:hint="eastAsia"/>
          <w:sz w:val="32"/>
          <w:szCs w:val="32"/>
        </w:rPr>
        <w:t>1</w:t>
      </w:r>
      <w:r w:rsidR="0001064A">
        <w:rPr>
          <w:rFonts w:ascii="Times New Roman" w:eastAsia="標楷體" w:hAnsi="Times New Roman" w:hint="eastAsia"/>
          <w:sz w:val="32"/>
          <w:szCs w:val="32"/>
        </w:rPr>
        <w:t>40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01064A">
        <w:rPr>
          <w:rFonts w:ascii="Times New Roman" w:eastAsia="標楷體" w:hAnsi="Times New Roman" w:hint="eastAsia"/>
          <w:sz w:val="32"/>
          <w:szCs w:val="32"/>
        </w:rPr>
        <w:t>30</w:t>
      </w:r>
      <w:r>
        <w:rPr>
          <w:rFonts w:ascii="Times New Roman" w:eastAsia="標楷體" w:hAnsi="Times New Roman"/>
          <w:sz w:val="32"/>
          <w:szCs w:val="32"/>
        </w:rPr>
        <w:t>億</w:t>
      </w:r>
      <w:r w:rsidR="0001064A">
        <w:rPr>
          <w:rFonts w:ascii="Times New Roman" w:eastAsia="標楷體" w:hAnsi="Times New Roman" w:hint="eastAsia"/>
          <w:sz w:val="32"/>
          <w:szCs w:val="32"/>
        </w:rPr>
        <w:t>4</w:t>
      </w:r>
      <w:r>
        <w:rPr>
          <w:rFonts w:ascii="Times New Roman" w:eastAsia="標楷體" w:hAnsi="Times New Roman"/>
          <w:sz w:val="32"/>
          <w:szCs w:val="32"/>
        </w:rPr>
        <w:t>,</w:t>
      </w:r>
      <w:r w:rsidR="003C705F">
        <w:rPr>
          <w:rFonts w:ascii="Times New Roman" w:eastAsia="標楷體" w:hAnsi="Times New Roman" w:hint="eastAsia"/>
          <w:sz w:val="32"/>
          <w:szCs w:val="32"/>
        </w:rPr>
        <w:t>4</w:t>
      </w:r>
      <w:r w:rsidR="0001064A">
        <w:rPr>
          <w:rFonts w:ascii="Times New Roman" w:eastAsia="標楷體" w:hAnsi="Times New Roman" w:hint="eastAsia"/>
          <w:sz w:val="32"/>
          <w:szCs w:val="32"/>
        </w:rPr>
        <w:t>80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01064A">
        <w:rPr>
          <w:rFonts w:ascii="Times New Roman" w:eastAsia="標楷體" w:hAnsi="Times New Roman" w:hint="eastAsia"/>
          <w:sz w:val="32"/>
          <w:szCs w:val="32"/>
        </w:rPr>
        <w:t>7</w:t>
      </w:r>
      <w:r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元；</w:t>
      </w: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>
        <w:rPr>
          <w:rFonts w:ascii="Times New Roman" w:eastAsia="標楷體" w:hAnsi="Times New Roman"/>
          <w:sz w:val="32"/>
          <w:szCs w:val="32"/>
        </w:rPr>
        <w:t>1-</w:t>
      </w:r>
      <w:r w:rsidR="0001064A">
        <w:rPr>
          <w:rFonts w:ascii="Times New Roman" w:eastAsia="標楷體" w:hAnsi="Times New Roman" w:hint="eastAsia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月核准僑外投資件數為</w:t>
      </w:r>
      <w:r w:rsidR="008964C8">
        <w:rPr>
          <w:rFonts w:ascii="Times New Roman" w:eastAsia="標楷體" w:hAnsi="Times New Roman" w:hint="eastAsia"/>
          <w:sz w:val="32"/>
          <w:szCs w:val="32"/>
        </w:rPr>
        <w:t>1</w:t>
      </w:r>
      <w:r w:rsidR="008964C8">
        <w:rPr>
          <w:rFonts w:ascii="Times New Roman" w:eastAsia="標楷體" w:hAnsi="Times New Roman"/>
          <w:sz w:val="32"/>
          <w:szCs w:val="32"/>
        </w:rPr>
        <w:t>,</w:t>
      </w:r>
      <w:r w:rsidR="0001064A">
        <w:rPr>
          <w:rFonts w:ascii="Times New Roman" w:eastAsia="標楷體" w:hAnsi="Times New Roman" w:hint="eastAsia"/>
          <w:sz w:val="32"/>
          <w:szCs w:val="32"/>
        </w:rPr>
        <w:t>71</w:t>
      </w:r>
      <w:r w:rsidR="003C705F">
        <w:rPr>
          <w:rFonts w:ascii="Times New Roman" w:eastAsia="標楷體" w:hAnsi="Times New Roman" w:hint="eastAsia"/>
          <w:sz w:val="32"/>
          <w:szCs w:val="32"/>
        </w:rPr>
        <w:t>8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26399A">
        <w:rPr>
          <w:rFonts w:ascii="Times New Roman" w:eastAsia="標楷體" w:hAnsi="Times New Roman" w:hint="eastAsia"/>
          <w:sz w:val="32"/>
          <w:szCs w:val="32"/>
        </w:rPr>
        <w:t>1</w:t>
      </w:r>
      <w:r w:rsidR="0001064A">
        <w:rPr>
          <w:rFonts w:ascii="Times New Roman" w:eastAsia="標楷體" w:hAnsi="Times New Roman" w:hint="eastAsia"/>
          <w:sz w:val="32"/>
          <w:szCs w:val="32"/>
        </w:rPr>
        <w:t>92</w:t>
      </w:r>
      <w:r>
        <w:rPr>
          <w:rFonts w:ascii="Times New Roman" w:eastAsia="標楷體" w:hAnsi="Times New Roman"/>
          <w:sz w:val="32"/>
          <w:szCs w:val="32"/>
        </w:rPr>
        <w:t>億</w:t>
      </w:r>
      <w:r w:rsidR="0001064A">
        <w:rPr>
          <w:rFonts w:ascii="Times New Roman" w:eastAsia="標楷體" w:hAnsi="Times New Roman" w:hint="eastAsia"/>
          <w:sz w:val="32"/>
          <w:szCs w:val="32"/>
        </w:rPr>
        <w:t>2</w:t>
      </w:r>
      <w:r w:rsidR="0026399A">
        <w:rPr>
          <w:rFonts w:ascii="Times New Roman" w:eastAsia="標楷體" w:hAnsi="Times New Roman"/>
          <w:sz w:val="32"/>
          <w:szCs w:val="32"/>
        </w:rPr>
        <w:t>,</w:t>
      </w:r>
      <w:r w:rsidR="0001064A">
        <w:rPr>
          <w:rFonts w:ascii="Times New Roman" w:eastAsia="標楷體" w:hAnsi="Times New Roman" w:hint="eastAsia"/>
          <w:sz w:val="32"/>
          <w:szCs w:val="32"/>
        </w:rPr>
        <w:t>582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01064A">
        <w:rPr>
          <w:rFonts w:ascii="Times New Roman" w:eastAsia="標楷體" w:hAnsi="Times New Roman" w:hint="eastAsia"/>
          <w:sz w:val="32"/>
          <w:szCs w:val="32"/>
        </w:rPr>
        <w:t>6</w:t>
      </w:r>
      <w:r w:rsidR="0001064A"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元，較上年同期增加</w:t>
      </w:r>
      <w:r w:rsidR="0001064A">
        <w:rPr>
          <w:rFonts w:ascii="Times New Roman" w:eastAsia="標楷體" w:hAnsi="Times New Roman"/>
          <w:sz w:val="32"/>
          <w:szCs w:val="32"/>
        </w:rPr>
        <w:t>119</w:t>
      </w:r>
      <w:r>
        <w:rPr>
          <w:rFonts w:ascii="Times New Roman" w:eastAsia="標楷體" w:hAnsi="Times New Roman"/>
          <w:sz w:val="32"/>
          <w:szCs w:val="32"/>
        </w:rPr>
        <w:t>.</w:t>
      </w:r>
      <w:r w:rsidR="0001064A">
        <w:rPr>
          <w:rFonts w:ascii="Times New Roman" w:eastAsia="標楷體" w:hAnsi="Times New Roman"/>
          <w:sz w:val="32"/>
          <w:szCs w:val="32"/>
        </w:rPr>
        <w:t>04</w:t>
      </w:r>
      <w:r>
        <w:rPr>
          <w:rFonts w:ascii="Times New Roman" w:eastAsia="標楷體" w:hAnsi="Times New Roman"/>
          <w:sz w:val="32"/>
          <w:szCs w:val="32"/>
        </w:rPr>
        <w:t>%</w:t>
      </w:r>
      <w:r>
        <w:rPr>
          <w:rFonts w:ascii="Times New Roman" w:eastAsia="標楷體" w:hAnsi="Times New Roman"/>
          <w:sz w:val="32"/>
          <w:szCs w:val="32"/>
        </w:rPr>
        <w:t>，</w:t>
      </w:r>
      <w:r w:rsidRPr="00596811">
        <w:rPr>
          <w:rFonts w:ascii="Times New Roman" w:eastAsia="標楷體" w:hAnsi="Times New Roman"/>
          <w:sz w:val="32"/>
          <w:szCs w:val="32"/>
        </w:rPr>
        <w:t>主要</w:t>
      </w:r>
      <w:r w:rsidR="00BD693C" w:rsidRPr="00596811">
        <w:rPr>
          <w:rFonts w:ascii="Times New Roman" w:eastAsia="標楷體" w:hAnsi="Times New Roman" w:hint="eastAsia"/>
          <w:sz w:val="32"/>
          <w:szCs w:val="32"/>
        </w:rPr>
        <w:t>係</w:t>
      </w:r>
      <w:r w:rsidRPr="00596811">
        <w:rPr>
          <w:rFonts w:ascii="Times New Roman" w:eastAsia="標楷體" w:hAnsi="Times New Roman"/>
          <w:sz w:val="32"/>
          <w:szCs w:val="32"/>
        </w:rPr>
        <w:t>因</w:t>
      </w:r>
      <w:r w:rsidR="00BD693C" w:rsidRPr="00596811">
        <w:rPr>
          <w:rFonts w:ascii="Times New Roman" w:eastAsia="標楷體" w:hAnsi="Times New Roman" w:hint="eastAsia"/>
          <w:sz w:val="32"/>
          <w:szCs w:val="32"/>
        </w:rPr>
        <w:t>115</w:t>
      </w:r>
      <w:r w:rsidR="00BD693C" w:rsidRPr="00596811">
        <w:rPr>
          <w:rFonts w:ascii="Times New Roman" w:eastAsia="標楷體" w:hAnsi="Times New Roman" w:hint="eastAsia"/>
          <w:sz w:val="32"/>
          <w:szCs w:val="32"/>
        </w:rPr>
        <w:t>年</w:t>
      </w:r>
      <w:r w:rsidR="00BD693C" w:rsidRPr="00596811">
        <w:rPr>
          <w:rFonts w:ascii="Times New Roman" w:eastAsia="標楷體" w:hAnsi="Times New Roman" w:hint="eastAsia"/>
          <w:sz w:val="32"/>
          <w:szCs w:val="32"/>
        </w:rPr>
        <w:t>1-</w:t>
      </w:r>
      <w:r w:rsidR="0001064A">
        <w:rPr>
          <w:rFonts w:ascii="Times New Roman" w:eastAsia="標楷體" w:hAnsi="Times New Roman"/>
          <w:sz w:val="32"/>
          <w:szCs w:val="32"/>
        </w:rPr>
        <w:t>9</w:t>
      </w:r>
      <w:r w:rsidR="00BD693C" w:rsidRPr="00596811">
        <w:rPr>
          <w:rFonts w:ascii="Times New Roman" w:eastAsia="標楷體" w:hAnsi="Times New Roman" w:hint="eastAsia"/>
          <w:sz w:val="32"/>
          <w:szCs w:val="32"/>
        </w:rPr>
        <w:t>月</w:t>
      </w:r>
      <w:r w:rsidR="00597ED6">
        <w:rPr>
          <w:rFonts w:ascii="Times New Roman" w:eastAsia="標楷體" w:hAnsi="Times New Roman"/>
          <w:sz w:val="32"/>
          <w:szCs w:val="32"/>
        </w:rPr>
        <w:t>核准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新加坡商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 xml:space="preserve">Micron Semiconductor Asia Pte. Ltd. 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以貨幣債權合計約美金</w:t>
      </w:r>
      <w:r w:rsidR="003B5DB8">
        <w:rPr>
          <w:rFonts w:ascii="Times New Roman" w:eastAsia="標楷體" w:hAnsi="Times New Roman"/>
          <w:sz w:val="32"/>
          <w:szCs w:val="32"/>
        </w:rPr>
        <w:t>9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4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億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4,996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萬元增資台灣美光記憶體股份有限公司</w:t>
      </w:r>
      <w:r w:rsidR="00111136">
        <w:rPr>
          <w:rFonts w:ascii="Times New Roman" w:eastAsia="標楷體" w:hAnsi="Times New Roman" w:hint="eastAsia"/>
          <w:sz w:val="32"/>
          <w:szCs w:val="32"/>
        </w:rPr>
        <w:t>、</w:t>
      </w:r>
      <w:r w:rsidR="00111136" w:rsidRPr="00111136">
        <w:rPr>
          <w:rFonts w:ascii="Times New Roman" w:eastAsia="標楷體" w:hAnsi="Times New Roman" w:hint="eastAsia"/>
          <w:sz w:val="32"/>
          <w:szCs w:val="32"/>
        </w:rPr>
        <w:t>丹麥商</w:t>
      </w:r>
      <w:r w:rsidR="00111136" w:rsidRPr="00111136">
        <w:rPr>
          <w:rFonts w:ascii="Times New Roman" w:eastAsia="標楷體" w:hAnsi="Times New Roman" w:hint="eastAsia"/>
          <w:sz w:val="32"/>
          <w:szCs w:val="32"/>
        </w:rPr>
        <w:t>ORSTED WIND POWER TW HOLDING A/S</w:t>
      </w:r>
      <w:r w:rsidR="00111136" w:rsidRPr="00111136">
        <w:rPr>
          <w:rFonts w:ascii="Times New Roman" w:eastAsia="標楷體" w:hAnsi="Times New Roman" w:hint="eastAsia"/>
          <w:sz w:val="32"/>
          <w:szCs w:val="32"/>
        </w:rPr>
        <w:t>，</w:t>
      </w:r>
      <w:r w:rsidR="00111136" w:rsidRPr="00CA413B">
        <w:rPr>
          <w:rFonts w:ascii="Times New Roman" w:eastAsia="標楷體" w:hAnsi="Times New Roman" w:hint="eastAsia"/>
          <w:sz w:val="32"/>
          <w:szCs w:val="32"/>
        </w:rPr>
        <w:t>約以美金</w:t>
      </w:r>
      <w:r w:rsidR="00111136" w:rsidRPr="00CA413B">
        <w:rPr>
          <w:rFonts w:ascii="Times New Roman" w:eastAsia="標楷體" w:hAnsi="Times New Roman" w:hint="eastAsia"/>
          <w:sz w:val="32"/>
          <w:szCs w:val="32"/>
        </w:rPr>
        <w:t>1</w:t>
      </w:r>
      <w:r w:rsidR="00111136">
        <w:rPr>
          <w:rFonts w:ascii="Times New Roman" w:eastAsia="標楷體" w:hAnsi="Times New Roman" w:hint="eastAsia"/>
          <w:sz w:val="32"/>
          <w:szCs w:val="32"/>
        </w:rPr>
        <w:t>2</w:t>
      </w:r>
      <w:r w:rsidR="00111136" w:rsidRPr="00CA413B">
        <w:rPr>
          <w:rFonts w:ascii="Times New Roman" w:eastAsia="標楷體" w:hAnsi="Times New Roman" w:hint="eastAsia"/>
          <w:sz w:val="32"/>
          <w:szCs w:val="32"/>
        </w:rPr>
        <w:t>億</w:t>
      </w:r>
      <w:r w:rsidR="00111136">
        <w:rPr>
          <w:rFonts w:ascii="Times New Roman" w:eastAsia="標楷體" w:hAnsi="Times New Roman" w:hint="eastAsia"/>
          <w:sz w:val="32"/>
          <w:szCs w:val="32"/>
        </w:rPr>
        <w:t>4</w:t>
      </w:r>
      <w:r w:rsidR="00111136" w:rsidRPr="00CA413B">
        <w:rPr>
          <w:rFonts w:ascii="Times New Roman" w:eastAsia="標楷體" w:hAnsi="Times New Roman" w:hint="eastAsia"/>
          <w:sz w:val="32"/>
          <w:szCs w:val="32"/>
        </w:rPr>
        <w:t>,</w:t>
      </w:r>
      <w:r w:rsidR="00111136">
        <w:rPr>
          <w:rFonts w:ascii="Times New Roman" w:eastAsia="標楷體" w:hAnsi="Times New Roman" w:hint="eastAsia"/>
          <w:sz w:val="32"/>
          <w:szCs w:val="32"/>
        </w:rPr>
        <w:t>859</w:t>
      </w:r>
      <w:r w:rsidR="00111136" w:rsidRPr="00CA413B">
        <w:rPr>
          <w:rFonts w:ascii="Times New Roman" w:eastAsia="標楷體" w:hAnsi="Times New Roman" w:hint="eastAsia"/>
          <w:sz w:val="32"/>
          <w:szCs w:val="32"/>
        </w:rPr>
        <w:t>萬元</w:t>
      </w:r>
      <w:r w:rsidR="00111136" w:rsidRPr="00111136">
        <w:rPr>
          <w:rFonts w:ascii="Times New Roman" w:eastAsia="標楷體" w:hAnsi="Times New Roman" w:hint="eastAsia"/>
          <w:sz w:val="32"/>
          <w:szCs w:val="32"/>
        </w:rPr>
        <w:t>貸款投資沃旭西北大彰化控股股份有限公司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及荷蘭商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MIT HAI LONG WIND POWER B.V.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約以美金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10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億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5,411</w:t>
      </w:r>
      <w:r w:rsidR="00CA413B" w:rsidRPr="00CA413B">
        <w:rPr>
          <w:rFonts w:ascii="Times New Roman" w:eastAsia="標楷體" w:hAnsi="Times New Roman" w:hint="eastAsia"/>
          <w:sz w:val="32"/>
          <w:szCs w:val="32"/>
        </w:rPr>
        <w:t>萬元增資玉山能源股份有限公司所致</w:t>
      </w:r>
      <w:r w:rsidRPr="00596811">
        <w:rPr>
          <w:rFonts w:ascii="Times New Roman" w:eastAsia="標楷體" w:hAnsi="Times New Roman"/>
          <w:sz w:val="32"/>
          <w:szCs w:val="32"/>
        </w:rPr>
        <w:t>。</w:t>
      </w:r>
      <w:r w:rsidRPr="00325EDA">
        <w:rPr>
          <w:rFonts w:ascii="Times New Roman" w:eastAsia="標楷體" w:hAnsi="Times New Roman"/>
          <w:sz w:val="32"/>
          <w:szCs w:val="32"/>
        </w:rPr>
        <w:t>115</w:t>
      </w:r>
      <w:r w:rsidRPr="00325EDA">
        <w:rPr>
          <w:rFonts w:ascii="Times New Roman" w:eastAsia="標楷體" w:hAnsi="Times New Roman"/>
          <w:sz w:val="32"/>
          <w:szCs w:val="32"/>
        </w:rPr>
        <w:t>年</w:t>
      </w:r>
      <w:r w:rsidR="002D0C8C">
        <w:rPr>
          <w:rFonts w:ascii="Times New Roman" w:eastAsia="標楷體" w:hAnsi="Times New Roman" w:hint="eastAsia"/>
          <w:sz w:val="32"/>
          <w:szCs w:val="32"/>
        </w:rPr>
        <w:t>9</w:t>
      </w:r>
      <w:r w:rsidRPr="00325EDA">
        <w:rPr>
          <w:rFonts w:ascii="Times New Roman" w:eastAsia="標楷體" w:hAnsi="Times New Roman"/>
          <w:sz w:val="32"/>
          <w:szCs w:val="32"/>
        </w:rPr>
        <w:t>月核准僑外投資新設公司件數為</w:t>
      </w:r>
      <w:r w:rsidR="0001064A">
        <w:rPr>
          <w:rFonts w:ascii="Times New Roman" w:eastAsia="標楷體" w:hAnsi="Times New Roman"/>
          <w:sz w:val="32"/>
          <w:szCs w:val="32"/>
        </w:rPr>
        <w:t>81</w:t>
      </w:r>
      <w:r w:rsidRPr="00325EDA">
        <w:rPr>
          <w:rFonts w:ascii="Times New Roman" w:eastAsia="標楷體" w:hAnsi="Times New Roman"/>
          <w:sz w:val="32"/>
          <w:szCs w:val="32"/>
        </w:rPr>
        <w:t>件，投資金額約美金</w:t>
      </w:r>
      <w:r w:rsidR="0001064A">
        <w:rPr>
          <w:rFonts w:ascii="Times New Roman" w:eastAsia="標楷體" w:hAnsi="Times New Roman"/>
          <w:sz w:val="32"/>
          <w:szCs w:val="32"/>
        </w:rPr>
        <w:t>1</w:t>
      </w:r>
      <w:r w:rsidR="00111136">
        <w:rPr>
          <w:rFonts w:ascii="Times New Roman" w:eastAsia="標楷體" w:hAnsi="Times New Roman"/>
          <w:sz w:val="32"/>
          <w:szCs w:val="32"/>
        </w:rPr>
        <w:t>,</w:t>
      </w:r>
      <w:r w:rsidR="0001064A">
        <w:rPr>
          <w:rFonts w:ascii="Times New Roman" w:eastAsia="標楷體" w:hAnsi="Times New Roman"/>
          <w:sz w:val="32"/>
          <w:szCs w:val="32"/>
        </w:rPr>
        <w:t>610</w:t>
      </w:r>
      <w:r w:rsidRPr="00325EDA">
        <w:rPr>
          <w:rFonts w:ascii="Times New Roman" w:eastAsia="標楷體" w:hAnsi="Times New Roman"/>
          <w:sz w:val="32"/>
          <w:szCs w:val="32"/>
        </w:rPr>
        <w:t>萬</w:t>
      </w:r>
      <w:r w:rsidR="0001064A">
        <w:rPr>
          <w:rFonts w:ascii="Times New Roman" w:eastAsia="標楷體" w:hAnsi="Times New Roman"/>
          <w:sz w:val="32"/>
          <w:szCs w:val="32"/>
        </w:rPr>
        <w:t>6</w:t>
      </w:r>
      <w:r w:rsidRPr="00325EDA">
        <w:rPr>
          <w:rFonts w:ascii="Times New Roman" w:eastAsia="標楷體" w:hAnsi="Times New Roman"/>
          <w:sz w:val="32"/>
          <w:szCs w:val="32"/>
        </w:rPr>
        <w:t>,</w:t>
      </w:r>
      <w:r w:rsidR="0001064A">
        <w:rPr>
          <w:rFonts w:ascii="Times New Roman" w:eastAsia="標楷體" w:hAnsi="Times New Roman"/>
          <w:sz w:val="32"/>
          <w:szCs w:val="32"/>
        </w:rPr>
        <w:t>697</w:t>
      </w:r>
      <w:r w:rsidRPr="00325EDA">
        <w:rPr>
          <w:rFonts w:ascii="Times New Roman" w:eastAsia="標楷體" w:hAnsi="Times New Roman"/>
          <w:sz w:val="32"/>
          <w:szCs w:val="32"/>
        </w:rPr>
        <w:t>元。</w:t>
      </w:r>
    </w:p>
    <w:p w14:paraId="609F1251" w14:textId="77777777" w:rsidR="00F20977" w:rsidRDefault="00F20977">
      <w:pPr>
        <w:widowControl/>
        <w:suppressAutoHyphens w:val="0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br w:type="page"/>
      </w:r>
    </w:p>
    <w:p w14:paraId="4A0B5E91" w14:textId="19358E1B" w:rsidR="00B3774D" w:rsidRDefault="009569B3" w:rsidP="00F20977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lastRenderedPageBreak/>
        <w:t>表</w:t>
      </w:r>
      <w:r>
        <w:rPr>
          <w:rFonts w:ascii="Times New Roman" w:eastAsia="標楷體" w:hAnsi="Times New Roman"/>
          <w:sz w:val="28"/>
          <w:szCs w:val="28"/>
        </w:rPr>
        <w:t>1</w:t>
      </w:r>
      <w:r>
        <w:rPr>
          <w:rFonts w:ascii="Times New Roman" w:eastAsia="標楷體" w:hAnsi="Times New Roman"/>
          <w:sz w:val="28"/>
          <w:szCs w:val="28"/>
        </w:rPr>
        <w:t xml:space="preserve">　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1-</w:t>
      </w:r>
      <w:r w:rsidR="002A17C1">
        <w:rPr>
          <w:rFonts w:ascii="Times New Roman" w:eastAsia="標楷體" w:hAnsi="Times New Roman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月僑外投資前五大地區統計表</w:t>
      </w:r>
    </w:p>
    <w:p w14:paraId="3137C634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單位：千美元；</w:t>
      </w:r>
      <w:r>
        <w:rPr>
          <w:rFonts w:ascii="Times New Roman" w:eastAsia="標楷體" w:hAnsi="Times New Roman"/>
          <w:sz w:val="20"/>
          <w:szCs w:val="20"/>
        </w:rPr>
        <w:t>%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8"/>
        <w:gridCol w:w="674"/>
        <w:gridCol w:w="1416"/>
        <w:gridCol w:w="1376"/>
        <w:gridCol w:w="1526"/>
        <w:gridCol w:w="1176"/>
      </w:tblGrid>
      <w:tr w:rsidR="00B3774D" w14:paraId="13F679E7" w14:textId="77777777" w:rsidTr="00D62229">
        <w:tc>
          <w:tcPr>
            <w:tcW w:w="2154" w:type="dxa"/>
            <w:vMerge w:val="restart"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977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地區</w:t>
            </w:r>
          </w:p>
        </w:tc>
        <w:tc>
          <w:tcPr>
            <w:tcW w:w="675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DF976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38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7DFCF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金額</w:t>
            </w:r>
          </w:p>
          <w:p w14:paraId="3761EE07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（比重）</w:t>
            </w:r>
          </w:p>
        </w:tc>
        <w:tc>
          <w:tcPr>
            <w:tcW w:w="1377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5569D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去年同期</w:t>
            </w:r>
          </w:p>
          <w:p w14:paraId="5908973B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2704" w:type="dxa"/>
            <w:gridSpan w:val="2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E963D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與去年同期比較</w:t>
            </w:r>
          </w:p>
        </w:tc>
      </w:tr>
      <w:tr w:rsidR="00B3774D" w14:paraId="61A29721" w14:textId="77777777" w:rsidTr="00D62229">
        <w:tc>
          <w:tcPr>
            <w:tcW w:w="2154" w:type="dxa"/>
            <w:vMerge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F614A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b/>
                <w:bCs/>
              </w:rPr>
            </w:pPr>
          </w:p>
        </w:tc>
        <w:tc>
          <w:tcPr>
            <w:tcW w:w="675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453EF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8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4E200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377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EDC4F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6B96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2DA04" w14:textId="77777777" w:rsidR="00B3774D" w:rsidRDefault="009569B3">
            <w:pPr>
              <w:spacing w:after="0" w:line="380" w:lineRule="exac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成長率</w:t>
            </w:r>
          </w:p>
        </w:tc>
      </w:tr>
      <w:tr w:rsidR="002A17C1" w14:paraId="4E83874B" w14:textId="77777777" w:rsidTr="00D62229">
        <w:tc>
          <w:tcPr>
            <w:tcW w:w="215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CB85D" w14:textId="21888D2E" w:rsidR="002A17C1" w:rsidRPr="00FE1F86" w:rsidRDefault="002A17C1" w:rsidP="002A17C1">
            <w:pPr>
              <w:spacing w:after="0" w:line="3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 w:hint="eastAsia"/>
                <w:color w:val="000000"/>
              </w:rPr>
              <w:t>新加坡</w:t>
            </w:r>
          </w:p>
        </w:tc>
        <w:tc>
          <w:tcPr>
            <w:tcW w:w="67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9866C" w14:textId="3433EC07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126</w:t>
            </w:r>
          </w:p>
        </w:tc>
        <w:tc>
          <w:tcPr>
            <w:tcW w:w="13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6D7BF" w14:textId="6B90FE6A" w:rsidR="002A17C1" w:rsidRPr="006406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2A17C1">
              <w:rPr>
                <w:rFonts w:ascii="標楷體" w:eastAsia="標楷體" w:hAnsi="標楷體" w:hint="eastAsia"/>
                <w:color w:val="000000"/>
              </w:rPr>
              <w:t>10</w:t>
            </w:r>
            <w:r>
              <w:rPr>
                <w:rFonts w:ascii="標楷體" w:eastAsia="標楷體" w:hAnsi="標楷體"/>
                <w:color w:val="000000"/>
              </w:rPr>
              <w:t>,</w:t>
            </w:r>
            <w:r w:rsidRPr="002A17C1">
              <w:rPr>
                <w:rFonts w:ascii="標楷體" w:eastAsia="標楷體" w:hAnsi="標楷體" w:hint="eastAsia"/>
                <w:color w:val="000000"/>
              </w:rPr>
              <w:t>796</w:t>
            </w:r>
            <w:r>
              <w:rPr>
                <w:rFonts w:ascii="標楷體" w:eastAsia="標楷體" w:hAnsi="標楷體"/>
                <w:color w:val="000000"/>
              </w:rPr>
              <w:t>,</w:t>
            </w:r>
            <w:r w:rsidRPr="002A17C1">
              <w:rPr>
                <w:rFonts w:ascii="標楷體" w:eastAsia="標楷體" w:hAnsi="標楷體" w:hint="eastAsia"/>
                <w:color w:val="000000"/>
              </w:rPr>
              <w:t>521</w:t>
            </w:r>
            <w:r w:rsidRPr="00640686">
              <w:rPr>
                <w:rFonts w:ascii="標楷體" w:eastAsia="標楷體" w:hAnsi="標楷體"/>
                <w:color w:val="000000"/>
              </w:rPr>
              <w:t xml:space="preserve"> </w:t>
            </w:r>
            <w:r w:rsidRPr="006406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56</w:t>
            </w:r>
            <w:r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/>
              </w:rPr>
              <w:t>16</w:t>
            </w:r>
            <w:r w:rsidRPr="00640686">
              <w:rPr>
                <w:rFonts w:ascii="標楷體" w:eastAsia="標楷體" w:hAnsi="標楷體"/>
              </w:rPr>
              <w:t>)</w:t>
            </w:r>
          </w:p>
        </w:tc>
        <w:tc>
          <w:tcPr>
            <w:tcW w:w="137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F6D44" w14:textId="67E13BCF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411,192</w:t>
            </w: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F89FE" w14:textId="5FA8EBD0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10,385,330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DA945" w14:textId="2C44AF12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2525.67%</w:t>
            </w:r>
          </w:p>
        </w:tc>
      </w:tr>
      <w:tr w:rsidR="002A17C1" w14:paraId="366D67F2" w14:textId="77777777" w:rsidTr="00D62229">
        <w:tc>
          <w:tcPr>
            <w:tcW w:w="215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A302C" w14:textId="65663A1C" w:rsidR="002A17C1" w:rsidRPr="00FE1F86" w:rsidRDefault="002A17C1" w:rsidP="002A17C1">
            <w:pPr>
              <w:spacing w:after="0" w:line="3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 w:hint="eastAsia"/>
                <w:color w:val="000000"/>
              </w:rPr>
              <w:t>丹麥</w:t>
            </w:r>
          </w:p>
        </w:tc>
        <w:tc>
          <w:tcPr>
            <w:tcW w:w="67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6DF5B" w14:textId="543BC957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3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35198" w14:textId="1F09DEE8" w:rsidR="002A17C1" w:rsidRPr="00640686" w:rsidRDefault="002A17C1" w:rsidP="002A17C1">
            <w:pPr>
              <w:pStyle w:val="Textbody"/>
              <w:spacing w:line="400" w:lineRule="exact"/>
              <w:jc w:val="right"/>
              <w:rPr>
                <w:rFonts w:cs="Times New Roman"/>
                <w:color w:val="000000"/>
                <w:sz w:val="24"/>
                <w:szCs w:val="24"/>
              </w:rPr>
            </w:pPr>
            <w:r w:rsidRPr="002A17C1">
              <w:rPr>
                <w:rFonts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color w:val="000000"/>
                <w:sz w:val="24"/>
                <w:szCs w:val="24"/>
              </w:rPr>
              <w:t>471</w:t>
            </w:r>
            <w:r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color w:val="000000"/>
                <w:sz w:val="24"/>
                <w:szCs w:val="24"/>
              </w:rPr>
              <w:t>590</w:t>
            </w:r>
            <w:r w:rsidRPr="0064068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  <w:p w14:paraId="0F8DFC28" w14:textId="4112243F" w:rsidR="002A17C1" w:rsidRPr="006406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6406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7</w:t>
            </w:r>
            <w:r w:rsidRPr="00640686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65</w:t>
            </w:r>
            <w:r w:rsidRPr="00640686">
              <w:rPr>
                <w:rFonts w:ascii="標楷體" w:eastAsia="標楷體" w:hAnsi="標楷體"/>
              </w:rPr>
              <w:t>)</w:t>
            </w:r>
          </w:p>
        </w:tc>
        <w:tc>
          <w:tcPr>
            <w:tcW w:w="137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F3188" w14:textId="433FC53A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2,098,512</w:t>
            </w: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C09EE" w14:textId="7EF662DA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-626,921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5D79C" w14:textId="733BD5DC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-29.87%</w:t>
            </w:r>
          </w:p>
        </w:tc>
      </w:tr>
      <w:tr w:rsidR="002A17C1" w14:paraId="66F08963" w14:textId="77777777" w:rsidTr="00D62229">
        <w:tc>
          <w:tcPr>
            <w:tcW w:w="215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97486" w14:textId="07709BE5" w:rsidR="002A17C1" w:rsidRPr="00FE1F86" w:rsidRDefault="002A17C1" w:rsidP="002A17C1">
            <w:pPr>
              <w:spacing w:after="0" w:line="3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 w:hint="eastAsia"/>
                <w:color w:val="000000"/>
              </w:rPr>
              <w:t>加勒比海英國屬地</w:t>
            </w:r>
          </w:p>
        </w:tc>
        <w:tc>
          <w:tcPr>
            <w:tcW w:w="67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808B5" w14:textId="1280D1C2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119</w:t>
            </w:r>
          </w:p>
        </w:tc>
        <w:tc>
          <w:tcPr>
            <w:tcW w:w="13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2BAEF" w14:textId="546C0278" w:rsidR="002A17C1" w:rsidRPr="006406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2A17C1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</w:t>
            </w:r>
            <w:r w:rsidRPr="002A17C1">
              <w:rPr>
                <w:rFonts w:ascii="標楷體" w:eastAsia="標楷體" w:hAnsi="標楷體" w:hint="eastAsia"/>
              </w:rPr>
              <w:t>471</w:t>
            </w:r>
            <w:r>
              <w:rPr>
                <w:rFonts w:ascii="標楷體" w:eastAsia="標楷體" w:hAnsi="標楷體"/>
              </w:rPr>
              <w:t>,</w:t>
            </w:r>
            <w:r w:rsidRPr="002A17C1">
              <w:rPr>
                <w:rFonts w:ascii="標楷體" w:eastAsia="標楷體" w:hAnsi="標楷體" w:hint="eastAsia"/>
              </w:rPr>
              <w:t>51</w:t>
            </w:r>
            <w:r>
              <w:rPr>
                <w:rFonts w:ascii="標楷體" w:eastAsia="標楷體" w:hAnsi="標楷體"/>
              </w:rPr>
              <w:t>1</w:t>
            </w:r>
            <w:r w:rsidRPr="00640686"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/>
              </w:rPr>
              <w:t>7.65</w:t>
            </w:r>
            <w:r w:rsidRPr="00640686">
              <w:rPr>
                <w:rFonts w:ascii="標楷體" w:eastAsia="標楷體" w:hAnsi="標楷體"/>
              </w:rPr>
              <w:t>)</w:t>
            </w:r>
          </w:p>
        </w:tc>
        <w:tc>
          <w:tcPr>
            <w:tcW w:w="137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A18A0" w14:textId="5BE773CA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1,465,434</w:t>
            </w: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F75A4" w14:textId="3AA2D4B6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6,077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0BAF1" w14:textId="565446DC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0.41%</w:t>
            </w:r>
          </w:p>
        </w:tc>
      </w:tr>
      <w:tr w:rsidR="002A17C1" w14:paraId="7F018C50" w14:textId="77777777" w:rsidTr="00D62229">
        <w:tc>
          <w:tcPr>
            <w:tcW w:w="215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39300" w14:textId="3B71FECF" w:rsidR="002A17C1" w:rsidRPr="00FE1F86" w:rsidRDefault="002A17C1" w:rsidP="002A17C1">
            <w:pPr>
              <w:spacing w:after="0" w:line="3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 w:hint="eastAsia"/>
                <w:color w:val="000000"/>
              </w:rPr>
              <w:t>美國</w:t>
            </w:r>
          </w:p>
        </w:tc>
        <w:tc>
          <w:tcPr>
            <w:tcW w:w="67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B4064" w14:textId="50646D3D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194</w:t>
            </w:r>
          </w:p>
        </w:tc>
        <w:tc>
          <w:tcPr>
            <w:tcW w:w="13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20A8E" w14:textId="104FC34E" w:rsidR="002A17C1" w:rsidRPr="00640686" w:rsidRDefault="002A17C1" w:rsidP="002A17C1">
            <w:pPr>
              <w:pStyle w:val="Textbody"/>
              <w:spacing w:line="400" w:lineRule="exact"/>
              <w:jc w:val="right"/>
              <w:rPr>
                <w:rFonts w:cs="Times New Roman"/>
                <w:sz w:val="24"/>
                <w:szCs w:val="24"/>
              </w:rPr>
            </w:pPr>
            <w:r w:rsidRPr="002A17C1"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sz w:val="24"/>
                <w:szCs w:val="24"/>
              </w:rPr>
              <w:t>386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sz w:val="24"/>
                <w:szCs w:val="24"/>
              </w:rPr>
              <w:t>99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Pr="0064068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307BB557" w14:textId="7C6FA608" w:rsidR="002A17C1" w:rsidRPr="006406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6406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7.21</w:t>
            </w:r>
            <w:r w:rsidRPr="00640686">
              <w:rPr>
                <w:rFonts w:ascii="標楷體" w:eastAsia="標楷體" w:hAnsi="標楷體"/>
              </w:rPr>
              <w:t>)</w:t>
            </w:r>
          </w:p>
        </w:tc>
        <w:tc>
          <w:tcPr>
            <w:tcW w:w="137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89696" w14:textId="04C469F3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296,093</w:t>
            </w: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5B303" w14:textId="5F9FDA0A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1,090,900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4E9C" w14:textId="509D6001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368.43%</w:t>
            </w:r>
          </w:p>
        </w:tc>
      </w:tr>
      <w:tr w:rsidR="002A17C1" w14:paraId="07EB5881" w14:textId="77777777" w:rsidTr="00D62229">
        <w:tc>
          <w:tcPr>
            <w:tcW w:w="2154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0CA80" w14:textId="4FD0C17A" w:rsidR="002A17C1" w:rsidRPr="00FE1F86" w:rsidRDefault="002A17C1" w:rsidP="002A17C1">
            <w:pPr>
              <w:spacing w:after="0" w:line="380" w:lineRule="exact"/>
              <w:jc w:val="both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 w:hint="eastAsia"/>
                <w:color w:val="000000"/>
              </w:rPr>
              <w:t>荷蘭</w:t>
            </w:r>
          </w:p>
        </w:tc>
        <w:tc>
          <w:tcPr>
            <w:tcW w:w="67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59100" w14:textId="5D73D253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14</w:t>
            </w:r>
          </w:p>
        </w:tc>
        <w:tc>
          <w:tcPr>
            <w:tcW w:w="13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89AA0" w14:textId="424538BB" w:rsidR="002A17C1" w:rsidRPr="00640686" w:rsidRDefault="002A17C1" w:rsidP="002A17C1">
            <w:pPr>
              <w:pStyle w:val="Textbody"/>
              <w:spacing w:line="400" w:lineRule="exact"/>
              <w:jc w:val="right"/>
              <w:rPr>
                <w:rFonts w:cs="Times New Roman"/>
                <w:sz w:val="24"/>
                <w:szCs w:val="24"/>
              </w:rPr>
            </w:pPr>
            <w:r w:rsidRPr="002A17C1"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sz w:val="24"/>
                <w:szCs w:val="24"/>
              </w:rPr>
              <w:t>340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2A17C1">
              <w:rPr>
                <w:rFonts w:cs="Times New Roman" w:hint="eastAsia"/>
                <w:sz w:val="24"/>
                <w:szCs w:val="24"/>
              </w:rPr>
              <w:t>854</w:t>
            </w:r>
            <w:r w:rsidRPr="00640686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50095B5" w14:textId="3C233A50" w:rsidR="002A17C1" w:rsidRPr="006406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640686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6.97</w:t>
            </w:r>
            <w:r w:rsidRPr="00640686">
              <w:rPr>
                <w:rFonts w:ascii="標楷體" w:eastAsia="標楷體" w:hAnsi="標楷體"/>
              </w:rPr>
              <w:t>)</w:t>
            </w:r>
          </w:p>
        </w:tc>
        <w:tc>
          <w:tcPr>
            <w:tcW w:w="137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C39B0" w14:textId="7B3A9A29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138,798</w:t>
            </w:r>
          </w:p>
        </w:tc>
        <w:tc>
          <w:tcPr>
            <w:tcW w:w="152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DF55E" w14:textId="2FD992A1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1,202,056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B0E96" w14:textId="11C9A427" w:rsidR="002A17C1" w:rsidRPr="00FE1F86" w:rsidRDefault="002A17C1" w:rsidP="002A17C1">
            <w:pPr>
              <w:spacing w:after="0" w:line="380" w:lineRule="exact"/>
              <w:jc w:val="right"/>
              <w:rPr>
                <w:rFonts w:ascii="標楷體" w:eastAsia="標楷體" w:hAnsi="標楷體"/>
                <w:color w:val="000000"/>
              </w:rPr>
            </w:pPr>
            <w:r w:rsidRPr="0075164E">
              <w:rPr>
                <w:rFonts w:ascii="標楷體" w:eastAsia="標楷體" w:hAnsi="標楷體"/>
                <w:color w:val="000000"/>
              </w:rPr>
              <w:t>866.04%</w:t>
            </w:r>
          </w:p>
        </w:tc>
      </w:tr>
      <w:tr w:rsidR="00B3774D" w14:paraId="542058A2" w14:textId="77777777">
        <w:trPr>
          <w:cantSplit/>
        </w:trPr>
        <w:tc>
          <w:tcPr>
            <w:tcW w:w="8296" w:type="dxa"/>
            <w:gridSpan w:val="6"/>
            <w:tcBorders>
              <w:top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EF54" w14:textId="77777777" w:rsidR="00B3774D" w:rsidRDefault="009569B3">
            <w:pPr>
              <w:spacing w:after="0" w:line="240" w:lineRule="atLeast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備註：投資件數係計算投資人初次投資之案件數，投資金額則為初次投資金額與增資金額之加總；若干地區或業別如出現投資件數為零，投資金額不為零之情形，表示該期間內僅有增資案件，無初次投資案件。</w:t>
            </w:r>
          </w:p>
        </w:tc>
      </w:tr>
    </w:tbl>
    <w:p w14:paraId="77F52700" w14:textId="61CB3EB8" w:rsidR="00B3774D" w:rsidRDefault="009569B3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表</w:t>
      </w:r>
      <w:r>
        <w:rPr>
          <w:rFonts w:ascii="Times New Roman" w:eastAsia="標楷體" w:hAnsi="Times New Roman"/>
          <w:sz w:val="28"/>
          <w:szCs w:val="28"/>
        </w:rPr>
        <w:t>2</w:t>
      </w:r>
      <w:r>
        <w:rPr>
          <w:rFonts w:ascii="Times New Roman" w:eastAsia="標楷體" w:hAnsi="Times New Roman"/>
          <w:sz w:val="28"/>
          <w:szCs w:val="28"/>
        </w:rPr>
        <w:t xml:space="preserve">　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1-</w:t>
      </w:r>
      <w:r w:rsidR="00C60E26">
        <w:rPr>
          <w:rFonts w:ascii="Times New Roman" w:eastAsia="標楷體" w:hAnsi="Times New Roman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月僑外投資前五大業別統計表</w:t>
      </w:r>
    </w:p>
    <w:p w14:paraId="12E61746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單位：千美元；</w:t>
      </w:r>
      <w:r>
        <w:rPr>
          <w:rFonts w:ascii="Times New Roman" w:eastAsia="標楷體" w:hAnsi="Times New Roman"/>
          <w:sz w:val="20"/>
          <w:szCs w:val="20"/>
        </w:rPr>
        <w:t>%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3"/>
        <w:gridCol w:w="753"/>
        <w:gridCol w:w="1391"/>
        <w:gridCol w:w="1296"/>
        <w:gridCol w:w="1527"/>
        <w:gridCol w:w="1176"/>
      </w:tblGrid>
      <w:tr w:rsidR="00B3774D" w14:paraId="50DCB6D4" w14:textId="77777777" w:rsidTr="004E2BDB">
        <w:tc>
          <w:tcPr>
            <w:tcW w:w="2153" w:type="dxa"/>
            <w:vMerge w:val="restart"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79E0A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行業</w:t>
            </w:r>
          </w:p>
        </w:tc>
        <w:tc>
          <w:tcPr>
            <w:tcW w:w="753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B5A8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391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C793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金額</w:t>
            </w:r>
          </w:p>
          <w:p w14:paraId="2A4C0834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（比重）</w:t>
            </w:r>
          </w:p>
        </w:tc>
        <w:tc>
          <w:tcPr>
            <w:tcW w:w="129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37667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去年同期</w:t>
            </w:r>
          </w:p>
          <w:p w14:paraId="4E421A25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2703" w:type="dxa"/>
            <w:gridSpan w:val="2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1D747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與去年同期比較</w:t>
            </w:r>
          </w:p>
        </w:tc>
      </w:tr>
      <w:tr w:rsidR="00B3774D" w14:paraId="7BCFE8B4" w14:textId="77777777" w:rsidTr="004E2BDB">
        <w:tc>
          <w:tcPr>
            <w:tcW w:w="2153" w:type="dxa"/>
            <w:vMerge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EBC68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</w:p>
        </w:tc>
        <w:tc>
          <w:tcPr>
            <w:tcW w:w="753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EB001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391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3087A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29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922A9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8E48" w14:textId="77777777" w:rsidR="00B3774D" w:rsidRDefault="009569B3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60E4F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</w:rPr>
              <w:t>成長率</w:t>
            </w:r>
          </w:p>
        </w:tc>
      </w:tr>
      <w:tr w:rsidR="00C60E26" w14:paraId="59D4C005" w14:textId="77777777" w:rsidTr="004E2BDB">
        <w:tc>
          <w:tcPr>
            <w:tcW w:w="21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32E7" w14:textId="6C143A0A" w:rsidR="00C60E26" w:rsidRPr="00C60E26" w:rsidRDefault="00C60E26" w:rsidP="00C60E26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電子零組件製造業</w:t>
            </w:r>
          </w:p>
        </w:tc>
        <w:tc>
          <w:tcPr>
            <w:tcW w:w="7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0CF51" w14:textId="244CAF87" w:rsidR="00C60E26" w:rsidRPr="00C60E26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33</w:t>
            </w:r>
          </w:p>
        </w:tc>
        <w:tc>
          <w:tcPr>
            <w:tcW w:w="1391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E1297" w14:textId="27C7E113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959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346</w:t>
            </w:r>
            <w:r w:rsidRPr="004E2BDB"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/>
              </w:rPr>
              <w:t>51.80</w:t>
            </w:r>
            <w:r w:rsidRPr="004E2BDB">
              <w:rPr>
                <w:rFonts w:ascii="標楷體" w:eastAsia="標楷體" w:hAnsi="標楷體"/>
              </w:rPr>
              <w:t>)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C2597" w14:textId="6E7AAA69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281,168</w:t>
            </w: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AD9B5" w14:textId="5CD9675A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9,678,179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FC60" w14:textId="2091CFA5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3442.14%</w:t>
            </w:r>
          </w:p>
        </w:tc>
      </w:tr>
      <w:tr w:rsidR="00C60E26" w14:paraId="09BAC257" w14:textId="77777777" w:rsidTr="004E2BDB">
        <w:tc>
          <w:tcPr>
            <w:tcW w:w="21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7527" w14:textId="0D4B7E03" w:rsidR="00C60E26" w:rsidRPr="00C60E26" w:rsidRDefault="00C60E26" w:rsidP="00C60E26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金融及保險業</w:t>
            </w:r>
          </w:p>
        </w:tc>
        <w:tc>
          <w:tcPr>
            <w:tcW w:w="7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6443D" w14:textId="0EF93DF3" w:rsidR="00C60E26" w:rsidRPr="00C60E26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118</w:t>
            </w:r>
          </w:p>
        </w:tc>
        <w:tc>
          <w:tcPr>
            <w:tcW w:w="1391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C7A7" w14:textId="6CC0A6F3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502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23</w:t>
            </w:r>
            <w:r>
              <w:rPr>
                <w:rFonts w:ascii="標楷體" w:eastAsia="標楷體" w:hAnsi="標楷體"/>
              </w:rPr>
              <w:t>5</w:t>
            </w:r>
            <w:r w:rsidRPr="004E2BDB"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/>
              </w:rPr>
              <w:t>23.42</w:t>
            </w:r>
            <w:r w:rsidRPr="004E2BDB">
              <w:rPr>
                <w:rFonts w:ascii="標楷體" w:eastAsia="標楷體" w:hAnsi="標楷體"/>
              </w:rPr>
              <w:t>)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C364C" w14:textId="3393081B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5,482,210</w:t>
            </w: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BD946" w14:textId="762A24C4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-979,975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B4034" w14:textId="024DF9A7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-17.88%</w:t>
            </w:r>
          </w:p>
        </w:tc>
      </w:tr>
      <w:tr w:rsidR="00C60E26" w14:paraId="390560D4" w14:textId="77777777" w:rsidTr="004E2BDB">
        <w:tc>
          <w:tcPr>
            <w:tcW w:w="21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E46F7" w14:textId="0C9ED093" w:rsidR="00C60E26" w:rsidRPr="00C60E26" w:rsidRDefault="00C60E26" w:rsidP="00C60E26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專業、科學及技術服務業</w:t>
            </w:r>
          </w:p>
        </w:tc>
        <w:tc>
          <w:tcPr>
            <w:tcW w:w="7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556E3" w14:textId="7672CDDD" w:rsidR="00C60E26" w:rsidRPr="00C60E26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241</w:t>
            </w:r>
          </w:p>
        </w:tc>
        <w:tc>
          <w:tcPr>
            <w:tcW w:w="1391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2FE2E" w14:textId="4557E9C7" w:rsidR="00C60E26" w:rsidRPr="004E2BDB" w:rsidRDefault="00C60E26" w:rsidP="00C60E26">
            <w:pPr>
              <w:pStyle w:val="Textbody"/>
              <w:spacing w:line="400" w:lineRule="exact"/>
              <w:ind w:left="960" w:hanging="960"/>
              <w:jc w:val="right"/>
              <w:rPr>
                <w:rFonts w:cs="Times New Roman"/>
                <w:sz w:val="24"/>
                <w:szCs w:val="24"/>
              </w:rPr>
            </w:pPr>
            <w:r w:rsidRPr="00C60E26">
              <w:rPr>
                <w:rFonts w:cs="Times New Roman" w:hint="eastAsia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C60E26">
              <w:rPr>
                <w:rFonts w:cs="Times New Roman" w:hint="eastAsia"/>
                <w:sz w:val="24"/>
                <w:szCs w:val="24"/>
              </w:rPr>
              <w:t>975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C60E26">
              <w:rPr>
                <w:rFonts w:cs="Times New Roman" w:hint="eastAsia"/>
                <w:sz w:val="24"/>
                <w:szCs w:val="24"/>
              </w:rPr>
              <w:t>915</w:t>
            </w:r>
            <w:r w:rsidRPr="004E2BDB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E6E21FF" w14:textId="1D5ECCF5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4E2BD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0.28</w:t>
            </w:r>
            <w:r w:rsidRPr="004E2BDB">
              <w:rPr>
                <w:rFonts w:ascii="標楷體" w:eastAsia="標楷體" w:hAnsi="標楷體"/>
              </w:rPr>
              <w:t>)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1412" w14:textId="3AC93516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338,085</w:t>
            </w: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C79D" w14:textId="156CA5FD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1,637,831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F9A0B" w14:textId="254CA239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484.44%</w:t>
            </w:r>
          </w:p>
        </w:tc>
      </w:tr>
      <w:tr w:rsidR="00C60E26" w14:paraId="4C2AFF46" w14:textId="77777777" w:rsidTr="004E2BDB">
        <w:tc>
          <w:tcPr>
            <w:tcW w:w="21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06DC6" w14:textId="07FB864C" w:rsidR="00C60E26" w:rsidRPr="00C60E26" w:rsidRDefault="00C60E26" w:rsidP="00C60E26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批發及零售業</w:t>
            </w:r>
          </w:p>
        </w:tc>
        <w:tc>
          <w:tcPr>
            <w:tcW w:w="7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006B7" w14:textId="75265FDD" w:rsidR="00C60E26" w:rsidRPr="00C60E26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578</w:t>
            </w:r>
          </w:p>
        </w:tc>
        <w:tc>
          <w:tcPr>
            <w:tcW w:w="1391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C992E" w14:textId="00C06489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204</w:t>
            </w:r>
            <w:r>
              <w:rPr>
                <w:rFonts w:ascii="標楷體" w:eastAsia="標楷體" w:hAnsi="標楷體"/>
              </w:rPr>
              <w:t>,</w:t>
            </w:r>
            <w:r w:rsidRPr="00C60E26">
              <w:rPr>
                <w:rFonts w:ascii="標楷體" w:eastAsia="標楷體" w:hAnsi="標楷體" w:hint="eastAsia"/>
              </w:rPr>
              <w:t>06</w:t>
            </w:r>
            <w:r>
              <w:rPr>
                <w:rFonts w:ascii="標楷體" w:eastAsia="標楷體" w:hAnsi="標楷體"/>
              </w:rPr>
              <w:t>2</w:t>
            </w:r>
            <w:r w:rsidRPr="004E2BDB">
              <w:rPr>
                <w:rFonts w:ascii="標楷體" w:eastAsia="標楷體" w:hAnsi="標楷體"/>
              </w:rPr>
              <w:t xml:space="preserve"> </w:t>
            </w:r>
          </w:p>
          <w:p w14:paraId="33B45FB9" w14:textId="519A487D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4E2BD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6</w:t>
            </w:r>
            <w:r w:rsidRPr="004E2BDB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26</w:t>
            </w:r>
            <w:r w:rsidRPr="004E2BDB">
              <w:rPr>
                <w:rFonts w:ascii="標楷體" w:eastAsia="標楷體" w:hAnsi="標楷體"/>
              </w:rPr>
              <w:t xml:space="preserve">) 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90C3B" w14:textId="5500C685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727,392</w:t>
            </w: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70CFA" w14:textId="5E71E2D2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476,670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9889E" w14:textId="6AAF9C39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65.53%</w:t>
            </w:r>
          </w:p>
        </w:tc>
      </w:tr>
      <w:tr w:rsidR="00C60E26" w14:paraId="7BC3CA85" w14:textId="77777777" w:rsidTr="004E2BDB">
        <w:tc>
          <w:tcPr>
            <w:tcW w:w="21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FED28" w14:textId="7F6D9A0F" w:rsidR="00C60E26" w:rsidRPr="00C60E26" w:rsidRDefault="00C60E26" w:rsidP="00C60E26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 w:hint="eastAsia"/>
              </w:rPr>
              <w:t>資訊及通訊傳播業</w:t>
            </w:r>
          </w:p>
        </w:tc>
        <w:tc>
          <w:tcPr>
            <w:tcW w:w="75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9F15F" w14:textId="0FE0CFF8" w:rsidR="00C60E26" w:rsidRPr="00C60E26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195</w:t>
            </w:r>
          </w:p>
        </w:tc>
        <w:tc>
          <w:tcPr>
            <w:tcW w:w="1391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D9B2F" w14:textId="6FDD80EE" w:rsidR="00C60E26" w:rsidRPr="004E2BDB" w:rsidRDefault="00C60E26" w:rsidP="00C60E26">
            <w:pPr>
              <w:pStyle w:val="Textbody"/>
              <w:spacing w:line="400" w:lineRule="exact"/>
              <w:ind w:left="960" w:hanging="960"/>
              <w:jc w:val="right"/>
              <w:rPr>
                <w:rFonts w:cs="Times New Roman"/>
                <w:sz w:val="24"/>
                <w:szCs w:val="24"/>
              </w:rPr>
            </w:pPr>
            <w:r w:rsidRPr="00C60E26">
              <w:rPr>
                <w:rFonts w:cs="Times New Roman" w:hint="eastAsia"/>
                <w:sz w:val="24"/>
                <w:szCs w:val="24"/>
              </w:rPr>
              <w:t>432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C60E26">
              <w:rPr>
                <w:rFonts w:cs="Times New Roman" w:hint="eastAsia"/>
                <w:sz w:val="24"/>
                <w:szCs w:val="24"/>
              </w:rPr>
              <w:t>737</w:t>
            </w:r>
            <w:r w:rsidRPr="004E2BDB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5E373376" w14:textId="4C5D653D" w:rsidR="00C60E26" w:rsidRPr="004E2B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4E2BDB"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2</w:t>
            </w:r>
            <w:r w:rsidRPr="004E2BDB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/>
              </w:rPr>
              <w:t>25</w:t>
            </w:r>
            <w:r w:rsidRPr="004E2BDB">
              <w:rPr>
                <w:rFonts w:ascii="標楷體" w:eastAsia="標楷體" w:hAnsi="標楷體"/>
              </w:rPr>
              <w:t>)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E2A76" w14:textId="6FFCF7CD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517,603</w:t>
            </w:r>
          </w:p>
        </w:tc>
        <w:tc>
          <w:tcPr>
            <w:tcW w:w="152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F9642" w14:textId="6D5AA7BC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-84,865</w:t>
            </w:r>
          </w:p>
        </w:tc>
        <w:tc>
          <w:tcPr>
            <w:tcW w:w="11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42DF3" w14:textId="75605A7C" w:rsidR="00C60E26" w:rsidRPr="005A08DB" w:rsidRDefault="00C60E26" w:rsidP="00C60E26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60E26">
              <w:rPr>
                <w:rFonts w:ascii="標楷體" w:eastAsia="標楷體" w:hAnsi="標楷體"/>
              </w:rPr>
              <w:t>-16.40%</w:t>
            </w:r>
          </w:p>
        </w:tc>
      </w:tr>
      <w:tr w:rsidR="00B3774D" w14:paraId="477D991E" w14:textId="77777777">
        <w:trPr>
          <w:cantSplit/>
        </w:trPr>
        <w:tc>
          <w:tcPr>
            <w:tcW w:w="8296" w:type="dxa"/>
            <w:gridSpan w:val="6"/>
            <w:tcBorders>
              <w:top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D4B47" w14:textId="77777777" w:rsidR="00B3774D" w:rsidRDefault="009569B3">
            <w:pPr>
              <w:spacing w:after="0" w:line="240" w:lineRule="atLeast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備註：投資件數係計算投資人初次投資之案件數，投資金額則為初次投資金額與增資金額之加總；若干地區或業別如出現投資件數為零，投資金額不為零之情形，表示該期間內僅有增資案件，無初次投資案件。</w:t>
            </w:r>
          </w:p>
        </w:tc>
      </w:tr>
    </w:tbl>
    <w:p w14:paraId="3867E1D3" w14:textId="77777777" w:rsidR="00A10636" w:rsidRDefault="00A10636">
      <w:pPr>
        <w:rPr>
          <w:rFonts w:hint="eastAsia"/>
        </w:rPr>
        <w:sectPr w:rsidR="00A10636">
          <w:pgSz w:w="11906" w:h="16838"/>
          <w:pgMar w:top="1440" w:right="1800" w:bottom="1440" w:left="1800" w:header="720" w:footer="720" w:gutter="0"/>
          <w:cols w:space="720"/>
          <w:docGrid w:type="lines" w:linePitch="367"/>
        </w:sectPr>
      </w:pPr>
    </w:p>
    <w:p w14:paraId="044F31E6" w14:textId="77777777" w:rsidR="00B3774D" w:rsidRDefault="009569B3">
      <w:pPr>
        <w:widowControl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lastRenderedPageBreak/>
        <w:t>二、</w:t>
      </w:r>
      <w:r>
        <w:rPr>
          <w:rFonts w:ascii="Times New Roman" w:eastAsia="標楷體" w:hAnsi="Times New Roman"/>
          <w:sz w:val="32"/>
          <w:szCs w:val="32"/>
        </w:rPr>
        <w:tab/>
      </w:r>
      <w:r>
        <w:rPr>
          <w:rFonts w:ascii="Times New Roman" w:eastAsia="標楷體" w:hAnsi="Times New Roman"/>
          <w:sz w:val="32"/>
          <w:szCs w:val="32"/>
        </w:rPr>
        <w:t>陸資來臺投資</w:t>
      </w:r>
    </w:p>
    <w:p w14:paraId="6D39FAA7" w14:textId="0C039970" w:rsidR="00B3774D" w:rsidRDefault="009569B3">
      <w:pPr>
        <w:spacing w:after="0" w:line="540" w:lineRule="exact"/>
        <w:ind w:firstLine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 w:rsidR="00BF1B60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月單月核准陸資投資件數為</w:t>
      </w:r>
      <w:r w:rsidR="00BF1B60">
        <w:rPr>
          <w:rFonts w:ascii="Times New Roman" w:eastAsia="標楷體" w:hAnsi="Times New Roman"/>
          <w:sz w:val="32"/>
          <w:szCs w:val="32"/>
        </w:rPr>
        <w:t>2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887E44">
        <w:rPr>
          <w:rFonts w:ascii="Times New Roman" w:eastAsia="標楷體" w:hAnsi="Times New Roman"/>
          <w:sz w:val="32"/>
          <w:szCs w:val="32"/>
        </w:rPr>
        <w:t>2</w:t>
      </w:r>
      <w:r w:rsidR="00BF1B60">
        <w:rPr>
          <w:rFonts w:ascii="Times New Roman" w:eastAsia="標楷體" w:hAnsi="Times New Roman"/>
          <w:sz w:val="32"/>
          <w:szCs w:val="32"/>
        </w:rPr>
        <w:t>2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BF1B60">
        <w:rPr>
          <w:rFonts w:ascii="Times New Roman" w:eastAsia="標楷體" w:hAnsi="Times New Roman" w:hint="eastAsia"/>
          <w:sz w:val="32"/>
          <w:szCs w:val="32"/>
        </w:rPr>
        <w:t>7</w:t>
      </w:r>
      <w:r w:rsidR="00BF1B60"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元；</w:t>
      </w: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>
        <w:rPr>
          <w:rFonts w:ascii="Times New Roman" w:eastAsia="標楷體" w:hAnsi="Times New Roman"/>
          <w:sz w:val="32"/>
          <w:szCs w:val="32"/>
        </w:rPr>
        <w:t>1-</w:t>
      </w:r>
      <w:r w:rsidR="00BF1B60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月核准陸資來臺投資件數為</w:t>
      </w:r>
      <w:r w:rsidR="008A71AD">
        <w:rPr>
          <w:rFonts w:ascii="Times New Roman" w:eastAsia="標楷體" w:hAnsi="Times New Roman"/>
          <w:sz w:val="32"/>
          <w:szCs w:val="32"/>
        </w:rPr>
        <w:t>1</w:t>
      </w:r>
      <w:r w:rsidR="00BF1B60">
        <w:rPr>
          <w:rFonts w:ascii="Times New Roman" w:eastAsia="標楷體" w:hAnsi="Times New Roman"/>
          <w:sz w:val="32"/>
          <w:szCs w:val="32"/>
        </w:rPr>
        <w:t>7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887E44">
        <w:rPr>
          <w:rFonts w:ascii="Times New Roman" w:eastAsia="標楷體" w:hAnsi="Times New Roman"/>
          <w:sz w:val="32"/>
          <w:szCs w:val="32"/>
        </w:rPr>
        <w:t>8</w:t>
      </w:r>
      <w:r w:rsidR="00BF1B60">
        <w:rPr>
          <w:rFonts w:ascii="Times New Roman" w:eastAsia="標楷體" w:hAnsi="Times New Roman"/>
          <w:sz w:val="32"/>
          <w:szCs w:val="32"/>
        </w:rPr>
        <w:t>56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BF1B60">
        <w:rPr>
          <w:rFonts w:ascii="Times New Roman" w:eastAsia="標楷體" w:hAnsi="Times New Roman"/>
          <w:sz w:val="32"/>
          <w:szCs w:val="32"/>
        </w:rPr>
        <w:t>4</w:t>
      </w:r>
      <w:r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元，較上年減少</w:t>
      </w:r>
      <w:r>
        <w:rPr>
          <w:rFonts w:ascii="Times New Roman" w:eastAsia="標楷體" w:hAnsi="Times New Roman"/>
          <w:sz w:val="32"/>
          <w:szCs w:val="32"/>
        </w:rPr>
        <w:t>9</w:t>
      </w:r>
      <w:r w:rsidR="00887E44">
        <w:rPr>
          <w:rFonts w:ascii="Times New Roman" w:eastAsia="標楷體" w:hAnsi="Times New Roman"/>
          <w:sz w:val="32"/>
          <w:szCs w:val="32"/>
        </w:rPr>
        <w:t>1</w:t>
      </w:r>
      <w:r>
        <w:rPr>
          <w:rFonts w:ascii="Times New Roman" w:eastAsia="標楷體" w:hAnsi="Times New Roman"/>
          <w:sz w:val="32"/>
          <w:szCs w:val="32"/>
        </w:rPr>
        <w:t>.</w:t>
      </w:r>
      <w:r w:rsidR="00BF1B60">
        <w:rPr>
          <w:rFonts w:ascii="Times New Roman" w:eastAsia="標楷體" w:hAnsi="Times New Roman"/>
          <w:sz w:val="32"/>
          <w:szCs w:val="32"/>
        </w:rPr>
        <w:t>57</w:t>
      </w:r>
      <w:r>
        <w:rPr>
          <w:rFonts w:ascii="Times New Roman" w:eastAsia="標楷體" w:hAnsi="Times New Roman"/>
          <w:sz w:val="32"/>
          <w:szCs w:val="32"/>
        </w:rPr>
        <w:t>%</w:t>
      </w:r>
      <w:r>
        <w:rPr>
          <w:rFonts w:ascii="Times New Roman" w:eastAsia="標楷體" w:hAnsi="Times New Roman"/>
          <w:sz w:val="32"/>
          <w:szCs w:val="32"/>
        </w:rPr>
        <w:t>。</w:t>
      </w:r>
    </w:p>
    <w:p w14:paraId="6451B80D" w14:textId="02259773" w:rsidR="00B3774D" w:rsidRDefault="009569B3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表</w:t>
      </w:r>
      <w:r>
        <w:rPr>
          <w:rFonts w:ascii="Times New Roman" w:eastAsia="標楷體" w:hAnsi="Times New Roman"/>
          <w:sz w:val="28"/>
          <w:szCs w:val="28"/>
        </w:rPr>
        <w:t xml:space="preserve">3   </w:t>
      </w:r>
      <w:r>
        <w:rPr>
          <w:rFonts w:ascii="Times New Roman" w:eastAsia="標楷體" w:hAnsi="Times New Roman"/>
          <w:sz w:val="28"/>
          <w:szCs w:val="28"/>
        </w:rPr>
        <w:t>截至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 w:rsidR="00A46C7C">
        <w:rPr>
          <w:rFonts w:ascii="Times New Roman" w:eastAsia="標楷體" w:hAnsi="Times New Roman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月陸資來臺投資業別統計表</w:t>
      </w:r>
    </w:p>
    <w:p w14:paraId="2E0EAD68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1559"/>
        <w:gridCol w:w="1276"/>
        <w:gridCol w:w="1559"/>
        <w:gridCol w:w="1213"/>
      </w:tblGrid>
      <w:tr w:rsidR="00B3774D" w14:paraId="0B56AC8A" w14:textId="77777777">
        <w:trPr>
          <w:trHeight w:val="574"/>
        </w:trPr>
        <w:tc>
          <w:tcPr>
            <w:tcW w:w="2689" w:type="dxa"/>
            <w:tcBorders>
              <w:top w:val="single" w:sz="4" w:space="0" w:color="E97132"/>
              <w:left w:val="single" w:sz="4" w:space="0" w:color="E97132"/>
              <w:bottom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F2ABA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行業</w:t>
            </w:r>
          </w:p>
        </w:tc>
        <w:tc>
          <w:tcPr>
            <w:tcW w:w="1559" w:type="dxa"/>
            <w:tcBorders>
              <w:top w:val="single" w:sz="4" w:space="0" w:color="E97132"/>
              <w:bottom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6E109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276" w:type="dxa"/>
            <w:tcBorders>
              <w:top w:val="single" w:sz="4" w:space="0" w:color="E97132"/>
              <w:bottom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3EA58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比重</w:t>
            </w:r>
          </w:p>
        </w:tc>
        <w:tc>
          <w:tcPr>
            <w:tcW w:w="1559" w:type="dxa"/>
            <w:tcBorders>
              <w:top w:val="single" w:sz="4" w:space="0" w:color="E97132"/>
              <w:bottom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1DDCE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213" w:type="dxa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6E548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比重</w:t>
            </w:r>
          </w:p>
        </w:tc>
      </w:tr>
      <w:tr w:rsidR="00A46C7C" w14:paraId="1115919D" w14:textId="77777777">
        <w:tc>
          <w:tcPr>
            <w:tcW w:w="268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5D226" w14:textId="6A8C9A26" w:rsidR="00A46C7C" w:rsidRPr="00A46C7C" w:rsidRDefault="00A46C7C" w:rsidP="00A46C7C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電子零組件製造業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BAF22" w14:textId="0E92297F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67</w:t>
            </w:r>
          </w:p>
        </w:tc>
        <w:tc>
          <w:tcPr>
            <w:tcW w:w="12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A6F16" w14:textId="1A048943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4.04%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809F" w14:textId="546FECB6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782,846</w:t>
            </w:r>
          </w:p>
        </w:tc>
        <w:tc>
          <w:tcPr>
            <w:tcW w:w="12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747AC" w14:textId="70AE7E53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26.06%</w:t>
            </w:r>
          </w:p>
        </w:tc>
      </w:tr>
      <w:tr w:rsidR="00A46C7C" w14:paraId="63750817" w14:textId="77777777">
        <w:tc>
          <w:tcPr>
            <w:tcW w:w="268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FFEE4" w14:textId="079D5735" w:rsidR="00A46C7C" w:rsidRPr="00A46C7C" w:rsidRDefault="00A46C7C" w:rsidP="00A46C7C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批發及零售業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235E9" w14:textId="0DC20640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1,105</w:t>
            </w:r>
          </w:p>
        </w:tc>
        <w:tc>
          <w:tcPr>
            <w:tcW w:w="12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179E" w14:textId="45086001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66.65%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5D86C" w14:textId="5EA5C38B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774,329</w:t>
            </w:r>
          </w:p>
        </w:tc>
        <w:tc>
          <w:tcPr>
            <w:tcW w:w="12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80C5" w14:textId="28D051AB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25.77%</w:t>
            </w:r>
          </w:p>
        </w:tc>
      </w:tr>
      <w:tr w:rsidR="00A46C7C" w14:paraId="6A997315" w14:textId="77777777">
        <w:tc>
          <w:tcPr>
            <w:tcW w:w="268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44462" w14:textId="72229832" w:rsidR="00A46C7C" w:rsidRPr="00A46C7C" w:rsidRDefault="00A46C7C" w:rsidP="00A46C7C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銀行業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017E7" w14:textId="090723E7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1CA83" w14:textId="7A4AF648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0.18%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2FC60" w14:textId="60DDE70C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201,441</w:t>
            </w:r>
          </w:p>
        </w:tc>
        <w:tc>
          <w:tcPr>
            <w:tcW w:w="12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8C139" w14:textId="5911E934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6.70%</w:t>
            </w:r>
          </w:p>
        </w:tc>
      </w:tr>
      <w:tr w:rsidR="00A46C7C" w14:paraId="6129911C" w14:textId="77777777">
        <w:tc>
          <w:tcPr>
            <w:tcW w:w="268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0E27E" w14:textId="035CE25B" w:rsidR="00A46C7C" w:rsidRPr="00A46C7C" w:rsidRDefault="00A46C7C" w:rsidP="00A46C7C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資訊軟體服務業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DCAE6" w14:textId="32495D6A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116</w:t>
            </w:r>
          </w:p>
        </w:tc>
        <w:tc>
          <w:tcPr>
            <w:tcW w:w="12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DAC34" w14:textId="40B29922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7.00%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407C8" w14:textId="69410E22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154,197</w:t>
            </w:r>
          </w:p>
        </w:tc>
        <w:tc>
          <w:tcPr>
            <w:tcW w:w="12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B42AC" w14:textId="3C19817E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5.13%</w:t>
            </w:r>
          </w:p>
        </w:tc>
      </w:tr>
      <w:tr w:rsidR="00A46C7C" w14:paraId="7712537F" w14:textId="77777777">
        <w:tc>
          <w:tcPr>
            <w:tcW w:w="268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0BABD" w14:textId="6F79C7A7" w:rsidR="00A46C7C" w:rsidRPr="00A46C7C" w:rsidRDefault="00A46C7C" w:rsidP="00A46C7C">
            <w:pPr>
              <w:spacing w:after="0" w:line="380" w:lineRule="exact"/>
              <w:jc w:val="both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港埠業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96CA" w14:textId="015CCCF0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8AB6" w14:textId="7FC43FB1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0.06%</w:t>
            </w:r>
          </w:p>
        </w:tc>
        <w:tc>
          <w:tcPr>
            <w:tcW w:w="155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F6553" w14:textId="0A741190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139,108</w:t>
            </w:r>
          </w:p>
        </w:tc>
        <w:tc>
          <w:tcPr>
            <w:tcW w:w="1213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EE8B5" w14:textId="227B13AF" w:rsidR="00A46C7C" w:rsidRPr="00A46C7C" w:rsidRDefault="00A46C7C" w:rsidP="00A46C7C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A46C7C">
              <w:rPr>
                <w:rFonts w:ascii="標楷體" w:eastAsia="標楷體" w:hAnsi="標楷體" w:hint="eastAsia"/>
              </w:rPr>
              <w:t>4.63%</w:t>
            </w:r>
          </w:p>
        </w:tc>
      </w:tr>
    </w:tbl>
    <w:p w14:paraId="151A3722" w14:textId="77777777" w:rsidR="00B3774D" w:rsidRDefault="009569B3">
      <w:pPr>
        <w:spacing w:after="0" w:line="380" w:lineRule="exact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註：</w:t>
      </w:r>
      <w:r>
        <w:rPr>
          <w:rFonts w:ascii="Times New Roman" w:eastAsia="標楷體" w:hAnsi="Times New Roman"/>
        </w:rPr>
        <w:t>98</w:t>
      </w:r>
      <w:r>
        <w:rPr>
          <w:rFonts w:ascii="Times New Roman" w:eastAsia="標楷體" w:hAnsi="Times New Roman"/>
        </w:rPr>
        <w:t>年</w:t>
      </w:r>
      <w:r>
        <w:rPr>
          <w:rFonts w:ascii="Times New Roman" w:eastAsia="標楷體" w:hAnsi="Times New Roman"/>
        </w:rPr>
        <w:t>6</w:t>
      </w:r>
      <w:r>
        <w:rPr>
          <w:rFonts w:ascii="Times New Roman" w:eastAsia="標楷體" w:hAnsi="Times New Roman"/>
        </w:rPr>
        <w:t>月</w:t>
      </w:r>
      <w:r>
        <w:rPr>
          <w:rFonts w:ascii="Times New Roman" w:eastAsia="標楷體" w:hAnsi="Times New Roman"/>
        </w:rPr>
        <w:t>30</w:t>
      </w:r>
      <w:r>
        <w:rPr>
          <w:rFonts w:ascii="Times New Roman" w:eastAsia="標楷體" w:hAnsi="Times New Roman"/>
        </w:rPr>
        <w:t>日起開放陸資來臺投資</w:t>
      </w:r>
    </w:p>
    <w:p w14:paraId="0DDDD7AF" w14:textId="77777777" w:rsidR="00B3774D" w:rsidRDefault="00B3774D">
      <w:pPr>
        <w:spacing w:before="180" w:after="0" w:line="540" w:lineRule="exact"/>
        <w:jc w:val="both"/>
        <w:rPr>
          <w:rFonts w:ascii="Times New Roman" w:eastAsia="標楷體" w:hAnsi="Times New Roman"/>
          <w:sz w:val="32"/>
          <w:szCs w:val="32"/>
        </w:rPr>
      </w:pPr>
    </w:p>
    <w:p w14:paraId="12A81F48" w14:textId="71EB535F" w:rsidR="00B3774D" w:rsidRDefault="009569B3">
      <w:pPr>
        <w:spacing w:before="180" w:after="0" w:line="54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貳、</w:t>
      </w:r>
      <w:r>
        <w:rPr>
          <w:rFonts w:ascii="Times New Roman" w:eastAsia="標楷體" w:hAnsi="Times New Roman"/>
          <w:sz w:val="32"/>
          <w:szCs w:val="32"/>
        </w:rPr>
        <w:tab/>
        <w:t>115</w:t>
      </w:r>
      <w:r>
        <w:rPr>
          <w:rFonts w:ascii="Times New Roman" w:eastAsia="標楷體" w:hAnsi="Times New Roman"/>
          <w:sz w:val="32"/>
          <w:szCs w:val="32"/>
        </w:rPr>
        <w:t>年截至</w:t>
      </w:r>
      <w:r w:rsidR="004457DD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月整體對外投資情形</w:t>
      </w:r>
    </w:p>
    <w:p w14:paraId="56C4C44D" w14:textId="77777777" w:rsidR="00B3774D" w:rsidRDefault="009569B3">
      <w:pPr>
        <w:spacing w:before="360" w:after="180" w:line="54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一、</w:t>
      </w:r>
      <w:r>
        <w:rPr>
          <w:rFonts w:ascii="Times New Roman" w:eastAsia="標楷體" w:hAnsi="Times New Roman"/>
          <w:sz w:val="32"/>
          <w:szCs w:val="32"/>
        </w:rPr>
        <w:tab/>
      </w:r>
      <w:r>
        <w:rPr>
          <w:rFonts w:ascii="Times New Roman" w:eastAsia="標楷體" w:hAnsi="Times New Roman"/>
          <w:sz w:val="32"/>
          <w:szCs w:val="32"/>
        </w:rPr>
        <w:t>對外投資</w:t>
      </w:r>
    </w:p>
    <w:p w14:paraId="55ABB22F" w14:textId="4B785C1D" w:rsidR="00B3774D" w:rsidRDefault="009569B3">
      <w:pPr>
        <w:spacing w:after="0" w:line="540" w:lineRule="exact"/>
        <w:ind w:firstLine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 w:rsidR="0010025B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月份單月核准（備）對外投資件數為</w:t>
      </w:r>
      <w:r w:rsidR="004457DD">
        <w:rPr>
          <w:rFonts w:ascii="Times New Roman" w:eastAsia="標楷體" w:hAnsi="Times New Roman"/>
          <w:sz w:val="32"/>
          <w:szCs w:val="32"/>
        </w:rPr>
        <w:t>7</w:t>
      </w:r>
      <w:r w:rsidR="000A392C">
        <w:rPr>
          <w:rFonts w:ascii="Times New Roman" w:eastAsia="標楷體" w:hAnsi="Times New Roman"/>
          <w:sz w:val="32"/>
          <w:szCs w:val="32"/>
        </w:rPr>
        <w:t>3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4457DD">
        <w:rPr>
          <w:rFonts w:ascii="Times New Roman" w:eastAsia="標楷體" w:hAnsi="Times New Roman"/>
          <w:sz w:val="32"/>
          <w:szCs w:val="32"/>
        </w:rPr>
        <w:t>4</w:t>
      </w:r>
      <w:r w:rsidR="000A392C">
        <w:rPr>
          <w:rFonts w:ascii="Times New Roman" w:eastAsia="標楷體" w:hAnsi="Times New Roman"/>
          <w:sz w:val="32"/>
          <w:szCs w:val="32"/>
        </w:rPr>
        <w:t>1</w:t>
      </w:r>
      <w:r>
        <w:rPr>
          <w:rFonts w:ascii="Times New Roman" w:eastAsia="標楷體" w:hAnsi="Times New Roman"/>
          <w:sz w:val="32"/>
          <w:szCs w:val="32"/>
        </w:rPr>
        <w:t>億</w:t>
      </w:r>
      <w:r w:rsidR="004457DD">
        <w:rPr>
          <w:rFonts w:ascii="Times New Roman" w:eastAsia="標楷體" w:hAnsi="Times New Roman"/>
          <w:sz w:val="32"/>
          <w:szCs w:val="32"/>
        </w:rPr>
        <w:t>1</w:t>
      </w:r>
      <w:r>
        <w:rPr>
          <w:rFonts w:ascii="Times New Roman" w:eastAsia="標楷體" w:hAnsi="Times New Roman"/>
          <w:sz w:val="32"/>
          <w:szCs w:val="32"/>
        </w:rPr>
        <w:t>,</w:t>
      </w:r>
      <w:r w:rsidR="004457DD">
        <w:rPr>
          <w:rFonts w:ascii="Times New Roman" w:eastAsia="標楷體" w:hAnsi="Times New Roman"/>
          <w:sz w:val="32"/>
          <w:szCs w:val="32"/>
        </w:rPr>
        <w:t>691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4457DD">
        <w:rPr>
          <w:rFonts w:ascii="Times New Roman" w:eastAsia="標楷體" w:hAnsi="Times New Roman"/>
          <w:sz w:val="32"/>
          <w:szCs w:val="32"/>
        </w:rPr>
        <w:t>5</w:t>
      </w:r>
      <w:r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元，</w:t>
      </w: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>
        <w:rPr>
          <w:rFonts w:ascii="Times New Roman" w:eastAsia="標楷體" w:hAnsi="Times New Roman"/>
          <w:sz w:val="32"/>
          <w:szCs w:val="32"/>
        </w:rPr>
        <w:t>1-</w:t>
      </w:r>
      <w:r w:rsidR="004457DD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月核准（備）對外投資件數為</w:t>
      </w:r>
      <w:r w:rsidR="0010025B">
        <w:rPr>
          <w:rFonts w:ascii="Times New Roman" w:eastAsia="標楷體" w:hAnsi="Times New Roman"/>
          <w:sz w:val="32"/>
          <w:szCs w:val="32"/>
        </w:rPr>
        <w:t>531</w:t>
      </w:r>
      <w:r>
        <w:rPr>
          <w:rFonts w:ascii="Times New Roman" w:eastAsia="標楷體" w:hAnsi="Times New Roman"/>
          <w:sz w:val="32"/>
          <w:szCs w:val="32"/>
        </w:rPr>
        <w:t>件，投（增）資金額計美金</w:t>
      </w:r>
      <w:r w:rsidR="00841741">
        <w:rPr>
          <w:rFonts w:ascii="Times New Roman" w:eastAsia="標楷體" w:hAnsi="Times New Roman"/>
          <w:sz w:val="32"/>
          <w:szCs w:val="32"/>
        </w:rPr>
        <w:t>6</w:t>
      </w:r>
      <w:r w:rsidR="004457DD">
        <w:rPr>
          <w:rFonts w:ascii="Times New Roman" w:eastAsia="標楷體" w:hAnsi="Times New Roman"/>
          <w:sz w:val="32"/>
          <w:szCs w:val="32"/>
        </w:rPr>
        <w:t>65</w:t>
      </w:r>
      <w:r>
        <w:rPr>
          <w:rFonts w:ascii="Times New Roman" w:eastAsia="標楷體" w:hAnsi="Times New Roman"/>
          <w:sz w:val="32"/>
          <w:szCs w:val="32"/>
        </w:rPr>
        <w:t>億</w:t>
      </w:r>
      <w:r w:rsidR="004457DD">
        <w:rPr>
          <w:rFonts w:ascii="Times New Roman" w:eastAsia="標楷體" w:hAnsi="Times New Roman"/>
          <w:sz w:val="32"/>
          <w:szCs w:val="32"/>
        </w:rPr>
        <w:t>679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4457DD">
        <w:rPr>
          <w:rFonts w:ascii="Times New Roman" w:eastAsia="標楷體" w:hAnsi="Times New Roman"/>
          <w:sz w:val="32"/>
          <w:szCs w:val="32"/>
        </w:rPr>
        <w:t>4</w:t>
      </w:r>
      <w:r w:rsidR="00AE731C"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元，較上年同期增加</w:t>
      </w:r>
      <w:r w:rsidR="004457DD">
        <w:rPr>
          <w:rFonts w:ascii="Times New Roman" w:eastAsia="標楷體" w:hAnsi="Times New Roman"/>
          <w:sz w:val="32"/>
          <w:szCs w:val="32"/>
        </w:rPr>
        <w:t>104</w:t>
      </w:r>
      <w:r w:rsidR="00FB694C">
        <w:rPr>
          <w:rFonts w:ascii="Times New Roman" w:eastAsia="標楷體" w:hAnsi="Times New Roman"/>
          <w:sz w:val="32"/>
          <w:szCs w:val="32"/>
        </w:rPr>
        <w:t>.</w:t>
      </w:r>
      <w:r w:rsidR="004457DD">
        <w:rPr>
          <w:rFonts w:ascii="Times New Roman" w:eastAsia="標楷體" w:hAnsi="Times New Roman"/>
          <w:sz w:val="32"/>
          <w:szCs w:val="32"/>
        </w:rPr>
        <w:t>13</w:t>
      </w:r>
      <w:r w:rsidRPr="007F61B5">
        <w:rPr>
          <w:rFonts w:ascii="Times New Roman" w:eastAsia="標楷體" w:hAnsi="Times New Roman"/>
          <w:sz w:val="32"/>
          <w:szCs w:val="32"/>
        </w:rPr>
        <w:t>%</w:t>
      </w:r>
      <w:r w:rsidRPr="007F61B5">
        <w:rPr>
          <w:rFonts w:ascii="Times New Roman" w:eastAsia="標楷體" w:hAnsi="Times New Roman"/>
          <w:sz w:val="32"/>
          <w:szCs w:val="32"/>
        </w:rPr>
        <w:t>，主要係因</w:t>
      </w:r>
      <w:r w:rsidRPr="007F61B5">
        <w:rPr>
          <w:rFonts w:ascii="Times New Roman" w:eastAsia="標楷體" w:hAnsi="Times New Roman"/>
          <w:sz w:val="32"/>
          <w:szCs w:val="32"/>
        </w:rPr>
        <w:t>115</w:t>
      </w:r>
      <w:r w:rsidRPr="007F61B5">
        <w:rPr>
          <w:rFonts w:ascii="Times New Roman" w:eastAsia="標楷體" w:hAnsi="Times New Roman"/>
          <w:sz w:val="32"/>
          <w:szCs w:val="32"/>
        </w:rPr>
        <w:t>年</w:t>
      </w:r>
      <w:r w:rsidR="0029641F" w:rsidRPr="007F61B5">
        <w:rPr>
          <w:rFonts w:ascii="Times New Roman" w:eastAsia="標楷體" w:hAnsi="Times New Roman" w:hint="eastAsia"/>
          <w:sz w:val="32"/>
          <w:szCs w:val="32"/>
        </w:rPr>
        <w:t>1-</w:t>
      </w:r>
      <w:r w:rsidR="00840AC6">
        <w:rPr>
          <w:rFonts w:ascii="Times New Roman" w:eastAsia="標楷體" w:hAnsi="Times New Roman"/>
          <w:sz w:val="32"/>
          <w:szCs w:val="32"/>
        </w:rPr>
        <w:t>9</w:t>
      </w:r>
      <w:r w:rsidRPr="007F61B5">
        <w:rPr>
          <w:rFonts w:ascii="Times New Roman" w:eastAsia="標楷體" w:hAnsi="Times New Roman"/>
          <w:sz w:val="32"/>
          <w:szCs w:val="32"/>
        </w:rPr>
        <w:t>月</w:t>
      </w:r>
      <w:r w:rsidR="00597ED6">
        <w:rPr>
          <w:rFonts w:ascii="Times New Roman" w:eastAsia="標楷體" w:hAnsi="Times New Roman"/>
          <w:sz w:val="32"/>
          <w:szCs w:val="32"/>
        </w:rPr>
        <w:t>核准台灣積體電路製造股份有限公司</w:t>
      </w:r>
      <w:r w:rsidR="007D6551">
        <w:rPr>
          <w:rFonts w:ascii="Times New Roman" w:eastAsia="標楷體" w:hAnsi="Times New Roman" w:hint="eastAsia"/>
          <w:sz w:val="32"/>
          <w:szCs w:val="32"/>
        </w:rPr>
        <w:t>分別</w:t>
      </w:r>
      <w:r w:rsidR="00597ED6">
        <w:rPr>
          <w:rFonts w:ascii="Times New Roman" w:eastAsia="標楷體" w:hAnsi="Times New Roman"/>
          <w:sz w:val="32"/>
          <w:szCs w:val="32"/>
        </w:rPr>
        <w:t>以</w:t>
      </w:r>
      <w:r w:rsidR="007D6551" w:rsidRPr="007D6551">
        <w:rPr>
          <w:rFonts w:ascii="Times New Roman" w:eastAsia="標楷體" w:hAnsi="Times New Roman" w:hint="eastAsia"/>
          <w:sz w:val="32"/>
          <w:szCs w:val="32"/>
        </w:rPr>
        <w:t>美金</w:t>
      </w:r>
      <w:r w:rsidR="007D6551" w:rsidRPr="007D6551">
        <w:rPr>
          <w:rFonts w:ascii="Times New Roman" w:eastAsia="標楷體" w:hAnsi="Times New Roman" w:hint="eastAsia"/>
          <w:sz w:val="32"/>
          <w:szCs w:val="32"/>
        </w:rPr>
        <w:t>300</w:t>
      </w:r>
      <w:r w:rsidR="007D6551" w:rsidRPr="007D6551">
        <w:rPr>
          <w:rFonts w:ascii="Times New Roman" w:eastAsia="標楷體" w:hAnsi="Times New Roman" w:hint="eastAsia"/>
          <w:sz w:val="32"/>
          <w:szCs w:val="32"/>
        </w:rPr>
        <w:t>億元增資英屬維京群島</w:t>
      </w:r>
      <w:r w:rsidR="007D6551" w:rsidRPr="007D6551">
        <w:rPr>
          <w:rFonts w:ascii="Times New Roman" w:eastAsia="標楷體" w:hAnsi="Times New Roman" w:hint="eastAsia"/>
          <w:sz w:val="32"/>
          <w:szCs w:val="32"/>
        </w:rPr>
        <w:t>TSMC GLOBAL LTD.</w:t>
      </w:r>
      <w:r w:rsidR="00E4338A">
        <w:rPr>
          <w:rFonts w:ascii="Times New Roman" w:eastAsia="標楷體" w:hAnsi="Times New Roman" w:hint="eastAsia"/>
          <w:sz w:val="32"/>
          <w:szCs w:val="32"/>
        </w:rPr>
        <w:t>、以</w:t>
      </w:r>
      <w:r w:rsidR="00597ED6">
        <w:rPr>
          <w:rFonts w:ascii="Times New Roman" w:eastAsia="標楷體" w:hAnsi="Times New Roman"/>
          <w:sz w:val="32"/>
          <w:szCs w:val="32"/>
        </w:rPr>
        <w:t>美金</w:t>
      </w:r>
      <w:r w:rsidR="001C6F27">
        <w:rPr>
          <w:rFonts w:ascii="Times New Roman" w:eastAsia="標楷體" w:hAnsi="Times New Roman" w:hint="eastAsia"/>
          <w:sz w:val="32"/>
          <w:szCs w:val="32"/>
        </w:rPr>
        <w:t>2</w:t>
      </w:r>
      <w:r w:rsidR="00597ED6">
        <w:rPr>
          <w:rFonts w:ascii="Times New Roman" w:eastAsia="標楷體" w:hAnsi="Times New Roman"/>
          <w:sz w:val="32"/>
          <w:szCs w:val="32"/>
        </w:rPr>
        <w:t>00</w:t>
      </w:r>
      <w:r w:rsidR="00597ED6">
        <w:rPr>
          <w:rFonts w:ascii="Times New Roman" w:eastAsia="標楷體" w:hAnsi="Times New Roman"/>
          <w:sz w:val="32"/>
          <w:szCs w:val="32"/>
        </w:rPr>
        <w:t>億元增資</w:t>
      </w:r>
      <w:r w:rsidR="001C6F27" w:rsidRPr="001C6F27">
        <w:rPr>
          <w:rFonts w:ascii="Times New Roman" w:eastAsia="標楷體" w:hAnsi="Times New Roman" w:hint="eastAsia"/>
          <w:sz w:val="32"/>
          <w:szCs w:val="32"/>
        </w:rPr>
        <w:t>美國</w:t>
      </w:r>
      <w:r w:rsidR="001C6F27" w:rsidRPr="001C6F27">
        <w:rPr>
          <w:rFonts w:ascii="Times New Roman" w:eastAsia="標楷體" w:hAnsi="Times New Roman" w:hint="eastAsia"/>
          <w:sz w:val="32"/>
          <w:szCs w:val="32"/>
        </w:rPr>
        <w:t>TSMC ARIZONA CORPORATION</w:t>
      </w:r>
      <w:r w:rsidR="00E4338A">
        <w:rPr>
          <w:rFonts w:ascii="Times New Roman" w:eastAsia="標楷體" w:hAnsi="Times New Roman" w:hint="eastAsia"/>
          <w:sz w:val="32"/>
          <w:szCs w:val="32"/>
        </w:rPr>
        <w:t>，以及</w:t>
      </w:r>
      <w:r w:rsidR="001C6F27" w:rsidRPr="001C6F27">
        <w:rPr>
          <w:rFonts w:eastAsia="標楷體" w:hint="eastAsia"/>
          <w:color w:val="000000"/>
          <w:sz w:val="32"/>
          <w:szCs w:val="32"/>
        </w:rPr>
        <w:t>南亞科技</w:t>
      </w:r>
      <w:r w:rsidR="001C6F27" w:rsidRPr="001C6F27">
        <w:rPr>
          <w:rFonts w:eastAsia="標楷體" w:hint="eastAsia"/>
          <w:color w:val="000000"/>
          <w:sz w:val="32"/>
          <w:szCs w:val="32"/>
        </w:rPr>
        <w:lastRenderedPageBreak/>
        <w:t>股份有限公司</w:t>
      </w:r>
      <w:r w:rsidR="0010025B">
        <w:rPr>
          <w:rFonts w:eastAsia="標楷體" w:hint="eastAsia"/>
          <w:color w:val="000000"/>
          <w:sz w:val="32"/>
          <w:szCs w:val="32"/>
        </w:rPr>
        <w:t>合計</w:t>
      </w:r>
      <w:r w:rsidR="001C6F27" w:rsidRPr="001C6F27">
        <w:rPr>
          <w:rFonts w:eastAsia="標楷體" w:hint="eastAsia"/>
          <w:color w:val="000000"/>
          <w:sz w:val="32"/>
          <w:szCs w:val="32"/>
        </w:rPr>
        <w:t>以美金</w:t>
      </w:r>
      <w:r w:rsidR="0010025B">
        <w:rPr>
          <w:rFonts w:ascii="Times New Roman" w:eastAsia="標楷體" w:hAnsi="Times New Roman" w:hint="eastAsia"/>
          <w:sz w:val="32"/>
          <w:szCs w:val="32"/>
        </w:rPr>
        <w:t>3</w:t>
      </w:r>
      <w:r w:rsidR="00A30FC0">
        <w:rPr>
          <w:rFonts w:ascii="Times New Roman" w:eastAsia="標楷體" w:hAnsi="Times New Roman" w:hint="eastAsia"/>
          <w:sz w:val="32"/>
          <w:szCs w:val="32"/>
        </w:rPr>
        <w:t>5</w:t>
      </w:r>
      <w:r w:rsidR="001C6F27" w:rsidRPr="001C6F27">
        <w:rPr>
          <w:rFonts w:eastAsia="標楷體" w:hint="eastAsia"/>
          <w:color w:val="000000"/>
          <w:sz w:val="32"/>
          <w:szCs w:val="32"/>
        </w:rPr>
        <w:t>億元增資英屬維京群島</w:t>
      </w:r>
      <w:r w:rsidR="001C6F27" w:rsidRPr="001C6F27">
        <w:rPr>
          <w:rFonts w:ascii="Times New Roman" w:eastAsia="標楷體" w:hAnsi="Times New Roman" w:hint="eastAsia"/>
          <w:sz w:val="32"/>
          <w:szCs w:val="32"/>
        </w:rPr>
        <w:t>商</w:t>
      </w:r>
      <w:r w:rsidR="001C6F27" w:rsidRPr="001C6F27">
        <w:rPr>
          <w:rFonts w:ascii="Times New Roman" w:eastAsia="標楷體" w:hAnsi="Times New Roman" w:hint="eastAsia"/>
          <w:sz w:val="32"/>
          <w:szCs w:val="32"/>
        </w:rPr>
        <w:t>NANYA TECHNOLOGY INTERNATIONAL, LTD.</w:t>
      </w:r>
      <w:r w:rsidR="00E4338A">
        <w:rPr>
          <w:rFonts w:eastAsia="標楷體" w:hint="eastAsia"/>
          <w:color w:val="000000"/>
          <w:sz w:val="32"/>
          <w:szCs w:val="32"/>
        </w:rPr>
        <w:t>、</w:t>
      </w:r>
      <w:r w:rsidR="007F2DD5" w:rsidRPr="007F2DD5">
        <w:rPr>
          <w:rFonts w:eastAsia="標楷體" w:hint="eastAsia"/>
          <w:color w:val="000000"/>
          <w:sz w:val="32"/>
          <w:szCs w:val="32"/>
        </w:rPr>
        <w:t>廣達電腦股份有限公司以美金</w:t>
      </w:r>
      <w:r w:rsidR="007F2DD5" w:rsidRPr="007B0BA1">
        <w:rPr>
          <w:rFonts w:ascii="Times New Roman" w:eastAsia="標楷體" w:hAnsi="Times New Roman" w:hint="eastAsia"/>
          <w:sz w:val="32"/>
          <w:szCs w:val="32"/>
        </w:rPr>
        <w:t>9</w:t>
      </w:r>
      <w:r w:rsidR="007F2DD5" w:rsidRPr="007F2DD5">
        <w:rPr>
          <w:rFonts w:eastAsia="標楷體" w:hint="eastAsia"/>
          <w:color w:val="000000"/>
          <w:sz w:val="32"/>
          <w:szCs w:val="32"/>
        </w:rPr>
        <w:t>億</w:t>
      </w:r>
      <w:r w:rsidR="007F2DD5" w:rsidRPr="007B0BA1">
        <w:rPr>
          <w:rFonts w:ascii="Times New Roman" w:eastAsia="標楷體" w:hAnsi="Times New Roman" w:hint="eastAsia"/>
          <w:sz w:val="32"/>
          <w:szCs w:val="32"/>
        </w:rPr>
        <w:t>7,300</w:t>
      </w:r>
      <w:r w:rsidR="007F2DD5" w:rsidRPr="007F2DD5">
        <w:rPr>
          <w:rFonts w:eastAsia="標楷體" w:hint="eastAsia"/>
          <w:color w:val="000000"/>
          <w:sz w:val="32"/>
          <w:szCs w:val="32"/>
        </w:rPr>
        <w:t>萬元對外增資美國</w:t>
      </w:r>
      <w:r w:rsidR="007F2DD5" w:rsidRPr="007F2DD5">
        <w:rPr>
          <w:rFonts w:ascii="Times New Roman" w:eastAsia="標楷體" w:hAnsi="Times New Roman" w:hint="eastAsia"/>
          <w:sz w:val="32"/>
          <w:szCs w:val="32"/>
        </w:rPr>
        <w:t>QUANTA MANUFACTURING INCORPORATION</w:t>
      </w:r>
      <w:r w:rsidR="00597ED6">
        <w:rPr>
          <w:rFonts w:ascii="Times New Roman" w:eastAsia="標楷體" w:hAnsi="Times New Roman"/>
          <w:sz w:val="32"/>
          <w:szCs w:val="32"/>
        </w:rPr>
        <w:t>所致</w:t>
      </w:r>
      <w:r>
        <w:rPr>
          <w:rFonts w:ascii="Times New Roman" w:eastAsia="標楷體" w:hAnsi="Times New Roman"/>
          <w:sz w:val="32"/>
          <w:szCs w:val="32"/>
        </w:rPr>
        <w:t>。</w:t>
      </w:r>
    </w:p>
    <w:p w14:paraId="36DFAAB6" w14:textId="0B0707EB" w:rsidR="00B3774D" w:rsidRDefault="009569B3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表</w:t>
      </w:r>
      <w:r>
        <w:rPr>
          <w:rFonts w:ascii="Times New Roman" w:eastAsia="標楷體" w:hAnsi="Times New Roman"/>
          <w:sz w:val="28"/>
          <w:szCs w:val="28"/>
        </w:rPr>
        <w:t>4</w:t>
      </w:r>
      <w:r>
        <w:rPr>
          <w:rFonts w:ascii="Times New Roman" w:eastAsia="標楷體" w:hAnsi="Times New Roman"/>
          <w:sz w:val="28"/>
          <w:szCs w:val="28"/>
        </w:rPr>
        <w:t xml:space="preserve">　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1-</w:t>
      </w:r>
      <w:r w:rsidR="00CA1294">
        <w:rPr>
          <w:rFonts w:ascii="Times New Roman" w:eastAsia="標楷體" w:hAnsi="Times New Roman" w:hint="eastAsia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月對外投資前五大地區統計表</w:t>
      </w:r>
    </w:p>
    <w:p w14:paraId="3DA4E8B3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單位：千美元；</w:t>
      </w:r>
      <w:r>
        <w:rPr>
          <w:rFonts w:ascii="Times New Roman" w:eastAsia="標楷體" w:hAnsi="Times New Roman"/>
          <w:sz w:val="20"/>
          <w:szCs w:val="20"/>
        </w:rPr>
        <w:t>%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7"/>
        <w:gridCol w:w="765"/>
        <w:gridCol w:w="1416"/>
        <w:gridCol w:w="1416"/>
        <w:gridCol w:w="1416"/>
        <w:gridCol w:w="1296"/>
      </w:tblGrid>
      <w:tr w:rsidR="00B3774D" w14:paraId="639FA437" w14:textId="77777777" w:rsidTr="00C95AA2">
        <w:tc>
          <w:tcPr>
            <w:tcW w:w="1987" w:type="dxa"/>
            <w:vMerge w:val="restart"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FFA08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地區</w:t>
            </w:r>
          </w:p>
        </w:tc>
        <w:tc>
          <w:tcPr>
            <w:tcW w:w="765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81166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41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03FB6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金額</w:t>
            </w:r>
          </w:p>
          <w:p w14:paraId="5088F1CC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（比重）</w:t>
            </w:r>
          </w:p>
        </w:tc>
        <w:tc>
          <w:tcPr>
            <w:tcW w:w="141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1004B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去年同期</w:t>
            </w:r>
          </w:p>
          <w:p w14:paraId="11650747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2712" w:type="dxa"/>
            <w:gridSpan w:val="2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F3F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與去年同期比較</w:t>
            </w:r>
          </w:p>
        </w:tc>
      </w:tr>
      <w:tr w:rsidR="00B3774D" w14:paraId="5BE35127" w14:textId="77777777" w:rsidTr="00C95AA2">
        <w:tc>
          <w:tcPr>
            <w:tcW w:w="1987" w:type="dxa"/>
            <w:vMerge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BC464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</w:p>
        </w:tc>
        <w:tc>
          <w:tcPr>
            <w:tcW w:w="765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A3E8C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E2B0C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628F4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DD7F5" w14:textId="77777777" w:rsidR="00B3774D" w:rsidRDefault="009569B3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2982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</w:rPr>
              <w:t>成長率</w:t>
            </w:r>
          </w:p>
        </w:tc>
      </w:tr>
      <w:tr w:rsidR="00CA1294" w14:paraId="66F4C241" w14:textId="77777777" w:rsidTr="00C95AA2">
        <w:tc>
          <w:tcPr>
            <w:tcW w:w="198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D2839" w14:textId="340A39BB" w:rsidR="00CA1294" w:rsidRPr="00B01EDA" w:rsidRDefault="00CA1294" w:rsidP="00CA1294">
            <w:pPr>
              <w:spacing w:after="0" w:line="380" w:lineRule="exact"/>
              <w:jc w:val="both"/>
              <w:rPr>
                <w:rFonts w:ascii="標楷體" w:eastAsia="標楷體" w:hAnsi="標楷體" w:cs="Calibri"/>
                <w:sz w:val="22"/>
                <w:szCs w:val="22"/>
              </w:rPr>
            </w:pPr>
            <w:r w:rsidRPr="00B01EDA">
              <w:rPr>
                <w:rFonts w:ascii="標楷體" w:eastAsia="標楷體" w:hAnsi="標楷體" w:cs="Calibri" w:hint="eastAsia"/>
                <w:sz w:val="22"/>
                <w:szCs w:val="22"/>
              </w:rPr>
              <w:t>加勒比海英國屬地</w:t>
            </w:r>
          </w:p>
        </w:tc>
        <w:tc>
          <w:tcPr>
            <w:tcW w:w="76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CF17E" w14:textId="76EBFC1C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61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93FFE" w14:textId="534288F2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A1294">
              <w:rPr>
                <w:rFonts w:ascii="標楷體" w:eastAsia="標楷體" w:hAnsi="標楷體" w:cs="Calibri" w:hint="eastAsia"/>
              </w:rPr>
              <w:t>35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292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484</w:t>
            </w:r>
            <w:r w:rsidRPr="00C95AA2">
              <w:rPr>
                <w:rFonts w:ascii="標楷體" w:eastAsia="標楷體" w:hAnsi="標楷體"/>
                <w:color w:val="000000"/>
              </w:rPr>
              <w:t xml:space="preserve"> </w:t>
            </w:r>
            <w:r w:rsidRPr="00C95AA2">
              <w:rPr>
                <w:rFonts w:ascii="標楷體" w:eastAsia="標楷體" w:hAnsi="標楷體"/>
              </w:rPr>
              <w:t>(</w:t>
            </w:r>
            <w:r w:rsidRPr="00C95AA2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3</w:t>
            </w:r>
            <w:r w:rsidRPr="00C95AA2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07</w:t>
            </w:r>
            <w:r w:rsidRPr="00C95AA2">
              <w:rPr>
                <w:rFonts w:ascii="標楷體" w:eastAsia="標楷體" w:hAnsi="標楷體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8EF94" w14:textId="296E8B27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21,035,905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BE7B7" w14:textId="0FF5F3AE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14,256,580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4780" w14:textId="225AB3AA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67.77%</w:t>
            </w:r>
          </w:p>
        </w:tc>
      </w:tr>
      <w:tr w:rsidR="00CA1294" w14:paraId="080DC3F8" w14:textId="77777777" w:rsidTr="00C95AA2">
        <w:tc>
          <w:tcPr>
            <w:tcW w:w="198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1FC3" w14:textId="1A2999E7" w:rsidR="00CA1294" w:rsidRPr="009A5F20" w:rsidRDefault="00CA1294" w:rsidP="00CA1294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 w:hint="eastAsia"/>
              </w:rPr>
              <w:t>美國</w:t>
            </w:r>
          </w:p>
        </w:tc>
        <w:tc>
          <w:tcPr>
            <w:tcW w:w="76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8681D" w14:textId="6B88847D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91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EE611" w14:textId="3FDC61C8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A1294">
              <w:rPr>
                <w:rFonts w:ascii="標楷體" w:eastAsia="標楷體" w:hAnsi="標楷體" w:cs="Calibri" w:hint="eastAsia"/>
              </w:rPr>
              <w:t>24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145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32</w:t>
            </w:r>
            <w:r>
              <w:rPr>
                <w:rFonts w:ascii="標楷體" w:eastAsia="標楷體" w:hAnsi="標楷體" w:cs="Calibri" w:hint="eastAsia"/>
              </w:rPr>
              <w:t>4</w:t>
            </w:r>
            <w:r w:rsidRPr="00C95AA2">
              <w:rPr>
                <w:rFonts w:ascii="標楷體" w:eastAsia="標楷體" w:hAnsi="標楷體"/>
                <w:color w:val="000000"/>
              </w:rPr>
              <w:t xml:space="preserve"> </w:t>
            </w:r>
            <w:r w:rsidRPr="00C95AA2">
              <w:rPr>
                <w:rFonts w:ascii="標楷體" w:eastAsia="標楷體" w:hAnsi="標楷體"/>
              </w:rPr>
              <w:t>(</w:t>
            </w:r>
            <w:r w:rsidRPr="00C95AA2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6</w:t>
            </w:r>
            <w:r w:rsidRPr="00C95AA2"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3</w:t>
            </w:r>
            <w:r w:rsidRPr="00C95AA2">
              <w:rPr>
                <w:rFonts w:ascii="標楷體" w:eastAsia="標楷體" w:hAnsi="標楷體"/>
              </w:rPr>
              <w:t>1)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D0999" w14:textId="21EB11D9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3,305,028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5E9F4" w14:textId="0D49957F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20,840,296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D1866" w14:textId="16DB543B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630.56%</w:t>
            </w:r>
          </w:p>
        </w:tc>
      </w:tr>
      <w:tr w:rsidR="00CA1294" w14:paraId="6504F84E" w14:textId="77777777" w:rsidTr="00C95AA2">
        <w:tc>
          <w:tcPr>
            <w:tcW w:w="198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3BC71" w14:textId="5A510269" w:rsidR="00CA1294" w:rsidRPr="009A5F20" w:rsidRDefault="00CA1294" w:rsidP="00CA1294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 w:hint="eastAsia"/>
              </w:rPr>
              <w:t>新加坡</w:t>
            </w:r>
          </w:p>
        </w:tc>
        <w:tc>
          <w:tcPr>
            <w:tcW w:w="76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0E921" w14:textId="6B3FABC4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45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C8C08" w14:textId="093AA6F0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CA1294">
              <w:rPr>
                <w:rFonts w:ascii="標楷體" w:eastAsia="標楷體" w:hAnsi="標楷體" w:cs="Calibri" w:hint="eastAsia"/>
              </w:rPr>
              <w:t>1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354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98</w:t>
            </w:r>
            <w:r>
              <w:rPr>
                <w:rFonts w:ascii="標楷體" w:eastAsia="標楷體" w:hAnsi="標楷體" w:cs="Calibri" w:hint="eastAsia"/>
              </w:rPr>
              <w:t>3</w:t>
            </w:r>
            <w:r w:rsidRPr="00C95AA2">
              <w:rPr>
                <w:rFonts w:ascii="標楷體" w:eastAsia="標楷體" w:hAnsi="標楷體"/>
              </w:rPr>
              <w:t xml:space="preserve"> </w:t>
            </w:r>
          </w:p>
          <w:p w14:paraId="2194B7BF" w14:textId="69FC01C9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/>
              </w:rPr>
            </w:pPr>
            <w:r w:rsidRPr="00C95AA2">
              <w:rPr>
                <w:rFonts w:ascii="標楷體" w:eastAsia="標楷體" w:hAnsi="標楷體"/>
              </w:rPr>
              <w:t>(2.</w:t>
            </w:r>
            <w:r>
              <w:rPr>
                <w:rFonts w:ascii="標楷體" w:eastAsia="標楷體" w:hAnsi="標楷體"/>
              </w:rPr>
              <w:t>04</w:t>
            </w:r>
            <w:r w:rsidRPr="00C95AA2">
              <w:rPr>
                <w:rFonts w:ascii="標楷體" w:eastAsia="標楷體" w:hAnsi="標楷體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9CDA3" w14:textId="2F059A56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2,030,735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2C958" w14:textId="378A2195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-675,752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31AB9" w14:textId="6095AA83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-33.28%</w:t>
            </w:r>
          </w:p>
        </w:tc>
      </w:tr>
      <w:tr w:rsidR="00CA1294" w14:paraId="39F35736" w14:textId="77777777" w:rsidTr="00C95AA2">
        <w:tc>
          <w:tcPr>
            <w:tcW w:w="198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6C505" w14:textId="0B2857F3" w:rsidR="00CA1294" w:rsidRPr="009A5F20" w:rsidRDefault="00CA1294" w:rsidP="00CA1294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 w:hint="eastAsia"/>
              </w:rPr>
              <w:t>越南</w:t>
            </w:r>
          </w:p>
        </w:tc>
        <w:tc>
          <w:tcPr>
            <w:tcW w:w="76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10DE3" w14:textId="3C899B04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50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E725D" w14:textId="2A22ECAD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CA1294">
              <w:rPr>
                <w:rFonts w:ascii="標楷體" w:eastAsia="標楷體" w:hAnsi="標楷體" w:cs="Calibri" w:hint="eastAsia"/>
              </w:rPr>
              <w:t>883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883</w:t>
            </w:r>
            <w:r w:rsidRPr="00C95AA2">
              <w:rPr>
                <w:rFonts w:ascii="標楷體" w:eastAsia="標楷體" w:hAnsi="標楷體" w:cs="Calibri"/>
              </w:rPr>
              <w:t xml:space="preserve"> </w:t>
            </w:r>
          </w:p>
          <w:p w14:paraId="7F263CC3" w14:textId="5FBD4D5D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C95AA2">
              <w:rPr>
                <w:rFonts w:ascii="標楷體" w:eastAsia="標楷體" w:hAnsi="標楷體" w:cs="Calibri"/>
              </w:rPr>
              <w:t>(1.3</w:t>
            </w:r>
            <w:r>
              <w:rPr>
                <w:rFonts w:ascii="標楷體" w:eastAsia="標楷體" w:hAnsi="標楷體" w:cs="Calibri"/>
              </w:rPr>
              <w:t>3</w:t>
            </w:r>
            <w:r w:rsidRPr="00C95AA2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60304" w14:textId="73166C49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844,103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EAC2A" w14:textId="7B566F0B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39,781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F768A" w14:textId="10CFEE40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4.71%</w:t>
            </w:r>
          </w:p>
        </w:tc>
      </w:tr>
      <w:tr w:rsidR="00CA1294" w14:paraId="193C27DA" w14:textId="77777777" w:rsidTr="00C95AA2">
        <w:tc>
          <w:tcPr>
            <w:tcW w:w="198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58C9B" w14:textId="31197958" w:rsidR="00CA1294" w:rsidRPr="009A5F20" w:rsidRDefault="00CA1294" w:rsidP="00CA1294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 w:hint="eastAsia"/>
              </w:rPr>
              <w:t>泰國</w:t>
            </w:r>
          </w:p>
        </w:tc>
        <w:tc>
          <w:tcPr>
            <w:tcW w:w="765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FF5EB" w14:textId="712CD550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28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A0985" w14:textId="18DE7820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CA1294">
              <w:rPr>
                <w:rFonts w:ascii="標楷體" w:eastAsia="標楷體" w:hAnsi="標楷體" w:cs="Calibri" w:hint="eastAsia"/>
              </w:rPr>
              <w:t>772</w:t>
            </w:r>
            <w:r w:rsidR="00E0753D">
              <w:rPr>
                <w:rFonts w:ascii="標楷體" w:eastAsia="標楷體" w:hAnsi="標楷體" w:cs="Calibri"/>
              </w:rPr>
              <w:t>,</w:t>
            </w:r>
            <w:r w:rsidRPr="00CA1294">
              <w:rPr>
                <w:rFonts w:ascii="標楷體" w:eastAsia="標楷體" w:hAnsi="標楷體" w:cs="Calibri" w:hint="eastAsia"/>
              </w:rPr>
              <w:t>32</w:t>
            </w:r>
            <w:r>
              <w:rPr>
                <w:rFonts w:ascii="標楷體" w:eastAsia="標楷體" w:hAnsi="標楷體" w:cs="Calibri" w:hint="eastAsia"/>
              </w:rPr>
              <w:t>6</w:t>
            </w:r>
            <w:r w:rsidRPr="00C95AA2">
              <w:rPr>
                <w:rFonts w:ascii="標楷體" w:eastAsia="標楷體" w:hAnsi="標楷體" w:cs="Calibri"/>
              </w:rPr>
              <w:t xml:space="preserve"> </w:t>
            </w:r>
          </w:p>
          <w:p w14:paraId="57EC024A" w14:textId="525DA191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C95AA2">
              <w:rPr>
                <w:rFonts w:ascii="標楷體" w:eastAsia="標楷體" w:hAnsi="標楷體" w:cs="Calibri"/>
              </w:rPr>
              <w:t>(</w:t>
            </w:r>
            <w:r>
              <w:rPr>
                <w:rFonts w:ascii="標楷體" w:eastAsia="標楷體" w:hAnsi="標楷體" w:cs="Calibri"/>
              </w:rPr>
              <w:t>1.16</w:t>
            </w:r>
            <w:r w:rsidRPr="00C95AA2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0BBF5" w14:textId="09C80AA6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674,005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76F22" w14:textId="62034993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98,321</w:t>
            </w:r>
          </w:p>
        </w:tc>
        <w:tc>
          <w:tcPr>
            <w:tcW w:w="12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F4FFB" w14:textId="7C594D6D" w:rsidR="00CA1294" w:rsidRPr="00C95AA2" w:rsidRDefault="00CA1294" w:rsidP="00CA1294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80219">
              <w:rPr>
                <w:rFonts w:ascii="標楷體" w:eastAsia="標楷體" w:hAnsi="標楷體" w:cs="Calibri"/>
              </w:rPr>
              <w:t>14.59%</w:t>
            </w:r>
          </w:p>
        </w:tc>
      </w:tr>
      <w:tr w:rsidR="00B3774D" w14:paraId="0B97FAC2" w14:textId="77777777">
        <w:trPr>
          <w:cantSplit/>
        </w:trPr>
        <w:tc>
          <w:tcPr>
            <w:tcW w:w="8296" w:type="dxa"/>
            <w:gridSpan w:val="6"/>
            <w:tcBorders>
              <w:top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19D9A" w14:textId="77777777" w:rsidR="00B3774D" w:rsidRDefault="009569B3">
            <w:pPr>
              <w:spacing w:after="0" w:line="240" w:lineRule="atLeast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備註：投資件數係計算投資人初次投資之案件數，投資金額則為初次投資金額與增資金額之加總；若干地區或業別如出現投資件數為零，投資金額不為零之情形，表示該期間內僅有增資案件，無初次投資案件。</w:t>
            </w:r>
          </w:p>
        </w:tc>
      </w:tr>
    </w:tbl>
    <w:p w14:paraId="741C31AC" w14:textId="77777777" w:rsidR="00442307" w:rsidRDefault="00442307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</w:p>
    <w:p w14:paraId="09BE756F" w14:textId="77777777" w:rsidR="00442307" w:rsidRDefault="00442307">
      <w:pPr>
        <w:widowControl/>
        <w:suppressAutoHyphens w:val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607BA7D6" w14:textId="2BC8EB72" w:rsidR="00B3774D" w:rsidRDefault="009569B3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lastRenderedPageBreak/>
        <w:t>表</w:t>
      </w:r>
      <w:r>
        <w:rPr>
          <w:rFonts w:ascii="Times New Roman" w:eastAsia="標楷體" w:hAnsi="Times New Roman"/>
          <w:sz w:val="28"/>
          <w:szCs w:val="28"/>
        </w:rPr>
        <w:t>5</w:t>
      </w:r>
      <w:r>
        <w:rPr>
          <w:rFonts w:ascii="Times New Roman" w:eastAsia="標楷體" w:hAnsi="Times New Roman"/>
          <w:sz w:val="28"/>
          <w:szCs w:val="28"/>
        </w:rPr>
        <w:t xml:space="preserve">　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1-</w:t>
      </w:r>
      <w:r w:rsidR="002D0C8C">
        <w:rPr>
          <w:rFonts w:ascii="Times New Roman" w:eastAsia="標楷體" w:hAnsi="Times New Roman" w:hint="eastAsia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月對外投資前五大業別統計表</w:t>
      </w:r>
    </w:p>
    <w:p w14:paraId="02E2A1E6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單位：千美元；</w:t>
      </w:r>
      <w:r>
        <w:rPr>
          <w:rFonts w:ascii="Times New Roman" w:eastAsia="標楷體" w:hAnsi="Times New Roman"/>
          <w:sz w:val="20"/>
          <w:szCs w:val="20"/>
        </w:rPr>
        <w:t>%</w:t>
      </w:r>
    </w:p>
    <w:tbl>
      <w:tblPr>
        <w:tblW w:w="8296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762"/>
        <w:gridCol w:w="1416"/>
        <w:gridCol w:w="1416"/>
        <w:gridCol w:w="1416"/>
        <w:gridCol w:w="1286"/>
      </w:tblGrid>
      <w:tr w:rsidR="00B3774D" w14:paraId="07204816" w14:textId="77777777" w:rsidTr="00307730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9B046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行業</w:t>
            </w:r>
          </w:p>
        </w:tc>
        <w:tc>
          <w:tcPr>
            <w:tcW w:w="762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C3E5B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41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0FA21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金額</w:t>
            </w:r>
          </w:p>
          <w:p w14:paraId="2758B25C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（比重）</w:t>
            </w:r>
          </w:p>
        </w:tc>
        <w:tc>
          <w:tcPr>
            <w:tcW w:w="1416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F3C55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去年同期</w:t>
            </w:r>
          </w:p>
          <w:p w14:paraId="137A323E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2702" w:type="dxa"/>
            <w:gridSpan w:val="2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3230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與去年同期比較</w:t>
            </w:r>
          </w:p>
        </w:tc>
      </w:tr>
      <w:tr w:rsidR="00B3774D" w14:paraId="7E305121" w14:textId="77777777" w:rsidTr="00307730">
        <w:trPr>
          <w:jc w:val="center"/>
        </w:trPr>
        <w:tc>
          <w:tcPr>
            <w:tcW w:w="2000" w:type="dxa"/>
            <w:vMerge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A3600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</w:p>
        </w:tc>
        <w:tc>
          <w:tcPr>
            <w:tcW w:w="762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9F2C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560E2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2885B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5E51F" w14:textId="77777777" w:rsidR="00B3774D" w:rsidRDefault="009569B3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3BCD6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</w:rPr>
              <w:t>成長率</w:t>
            </w:r>
          </w:p>
        </w:tc>
      </w:tr>
      <w:tr w:rsidR="00222C0A" w14:paraId="00D35151" w14:textId="77777777" w:rsidTr="00307730">
        <w:trPr>
          <w:jc w:val="center"/>
        </w:trPr>
        <w:tc>
          <w:tcPr>
            <w:tcW w:w="20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554B4" w14:textId="6FA9E59C" w:rsidR="00222C0A" w:rsidRPr="00A71942" w:rsidRDefault="00222C0A" w:rsidP="00222C0A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 w:hint="eastAsia"/>
              </w:rPr>
              <w:t>金融及保險業</w:t>
            </w:r>
          </w:p>
        </w:tc>
        <w:tc>
          <w:tcPr>
            <w:tcW w:w="7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F3EA7" w14:textId="4F43FC5A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84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36E87" w14:textId="27220A0F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222C0A">
              <w:rPr>
                <w:rFonts w:ascii="標楷體" w:eastAsia="標楷體" w:hAnsi="標楷體" w:cs="Calibri" w:hint="eastAsia"/>
              </w:rPr>
              <w:t>37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628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260</w:t>
            </w:r>
            <w:r w:rsidRPr="004B7B5F">
              <w:rPr>
                <w:rFonts w:ascii="標楷體" w:eastAsia="標楷體" w:hAnsi="標楷體" w:cs="Calibri"/>
              </w:rPr>
              <w:t xml:space="preserve"> (</w:t>
            </w:r>
            <w:r w:rsidRPr="004B7B5F">
              <w:rPr>
                <w:rFonts w:ascii="標楷體" w:eastAsia="標楷體" w:hAnsi="標楷體" w:cs="Calibri" w:hint="eastAsia"/>
              </w:rPr>
              <w:t>5</w:t>
            </w:r>
            <w:r w:rsidRPr="004B7B5F">
              <w:rPr>
                <w:rFonts w:ascii="標楷體" w:eastAsia="標楷體" w:hAnsi="標楷體" w:cs="Calibri"/>
              </w:rPr>
              <w:t>6</w:t>
            </w:r>
            <w:r w:rsidRPr="004B7B5F">
              <w:rPr>
                <w:rFonts w:ascii="標楷體" w:eastAsia="標楷體" w:hAnsi="標楷體" w:cs="Calibri" w:hint="eastAsia"/>
              </w:rPr>
              <w:t>.</w:t>
            </w:r>
            <w:r>
              <w:rPr>
                <w:rFonts w:ascii="標楷體" w:eastAsia="標楷體" w:hAnsi="標楷體" w:cs="Calibri"/>
              </w:rPr>
              <w:t>58</w:t>
            </w:r>
            <w:r w:rsidRPr="004B7B5F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3ED11" w14:textId="045696CD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22,775,439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A453F" w14:textId="2CB51636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14,852,821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F51D6" w14:textId="42DB49ED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65.21%</w:t>
            </w:r>
          </w:p>
        </w:tc>
      </w:tr>
      <w:tr w:rsidR="00222C0A" w14:paraId="504C9E8B" w14:textId="77777777" w:rsidTr="00307730">
        <w:trPr>
          <w:jc w:val="center"/>
        </w:trPr>
        <w:tc>
          <w:tcPr>
            <w:tcW w:w="20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34A58" w14:textId="4D5C5985" w:rsidR="00222C0A" w:rsidRPr="00A71942" w:rsidRDefault="00222C0A" w:rsidP="00222C0A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 w:hint="eastAsia"/>
              </w:rPr>
              <w:t>電子零組件製造業</w:t>
            </w:r>
          </w:p>
        </w:tc>
        <w:tc>
          <w:tcPr>
            <w:tcW w:w="7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FB78" w14:textId="261BD69E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36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7064F" w14:textId="79191498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222C0A">
              <w:rPr>
                <w:rFonts w:ascii="標楷體" w:eastAsia="標楷體" w:hAnsi="標楷體" w:cs="Calibri" w:hint="eastAsia"/>
              </w:rPr>
              <w:t>21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401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442</w:t>
            </w:r>
            <w:r w:rsidRPr="004B7B5F">
              <w:rPr>
                <w:rFonts w:ascii="標楷體" w:eastAsia="標楷體" w:hAnsi="標楷體" w:cs="Calibri"/>
              </w:rPr>
              <w:t xml:space="preserve"> (</w:t>
            </w:r>
            <w:r w:rsidRPr="004B7B5F">
              <w:rPr>
                <w:rFonts w:ascii="標楷體" w:eastAsia="標楷體" w:hAnsi="標楷體" w:cs="Calibri" w:hint="eastAsia"/>
              </w:rPr>
              <w:t>3</w:t>
            </w:r>
            <w:r>
              <w:rPr>
                <w:rFonts w:ascii="標楷體" w:eastAsia="標楷體" w:hAnsi="標楷體" w:cs="Calibri"/>
              </w:rPr>
              <w:t>2</w:t>
            </w:r>
            <w:r w:rsidRPr="004B7B5F">
              <w:rPr>
                <w:rFonts w:ascii="標楷體" w:eastAsia="標楷體" w:hAnsi="標楷體" w:cs="Calibri"/>
              </w:rPr>
              <w:t>.</w:t>
            </w:r>
            <w:r>
              <w:rPr>
                <w:rFonts w:ascii="標楷體" w:eastAsia="標楷體" w:hAnsi="標楷體" w:cs="Calibri"/>
              </w:rPr>
              <w:t>1</w:t>
            </w:r>
            <w:r w:rsidRPr="004B7B5F">
              <w:rPr>
                <w:rFonts w:ascii="標楷體" w:eastAsia="標楷體" w:hAnsi="標楷體" w:cs="Calibri"/>
              </w:rPr>
              <w:t>8)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9C4C4" w14:textId="042EBC87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3,590,992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E524B" w14:textId="65566418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17,810,450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7DED7" w14:textId="55D86BCF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495.98%</w:t>
            </w:r>
          </w:p>
        </w:tc>
      </w:tr>
      <w:tr w:rsidR="00222C0A" w14:paraId="63D28F4A" w14:textId="77777777" w:rsidTr="00307730">
        <w:trPr>
          <w:jc w:val="center"/>
        </w:trPr>
        <w:tc>
          <w:tcPr>
            <w:tcW w:w="20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1C6E" w14:textId="0558112F" w:rsidR="00222C0A" w:rsidRPr="00A71942" w:rsidRDefault="00222C0A" w:rsidP="00222C0A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 w:hint="eastAsia"/>
              </w:rPr>
              <w:t>批發及零售業</w:t>
            </w:r>
          </w:p>
        </w:tc>
        <w:tc>
          <w:tcPr>
            <w:tcW w:w="7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E6AF2" w14:textId="42CD2D92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153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9AE96" w14:textId="4954D46A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222C0A">
              <w:rPr>
                <w:rFonts w:ascii="標楷體" w:eastAsia="標楷體" w:hAnsi="標楷體" w:cs="Calibri" w:hint="eastAsia"/>
              </w:rPr>
              <w:t>2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464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4</w:t>
            </w:r>
            <w:r>
              <w:rPr>
                <w:rFonts w:ascii="標楷體" w:eastAsia="標楷體" w:hAnsi="標楷體" w:cs="Calibri"/>
              </w:rPr>
              <w:t>40</w:t>
            </w:r>
            <w:r w:rsidRPr="004B7B5F">
              <w:rPr>
                <w:rFonts w:ascii="標楷體" w:eastAsia="標楷體" w:hAnsi="標楷體" w:cs="Calibri"/>
              </w:rPr>
              <w:t xml:space="preserve"> (</w:t>
            </w:r>
            <w:r w:rsidRPr="004B7B5F">
              <w:rPr>
                <w:rFonts w:ascii="標楷體" w:eastAsia="標楷體" w:hAnsi="標楷體" w:cs="Calibri" w:hint="eastAsia"/>
              </w:rPr>
              <w:t>3</w:t>
            </w:r>
            <w:r w:rsidRPr="004B7B5F">
              <w:rPr>
                <w:rFonts w:ascii="標楷體" w:eastAsia="標楷體" w:hAnsi="標楷體" w:cs="Calibri"/>
              </w:rPr>
              <w:t>.</w:t>
            </w:r>
            <w:r>
              <w:rPr>
                <w:rFonts w:ascii="標楷體" w:eastAsia="標楷體" w:hAnsi="標楷體" w:cs="Calibri"/>
              </w:rPr>
              <w:t>71</w:t>
            </w:r>
            <w:r w:rsidRPr="004B7B5F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A740" w14:textId="02CC373C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1,810,237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C3EB5" w14:textId="2C307416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654,202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E745B" w14:textId="5629653A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36.14%</w:t>
            </w:r>
          </w:p>
        </w:tc>
      </w:tr>
      <w:tr w:rsidR="00222C0A" w14:paraId="6B7A9D57" w14:textId="77777777" w:rsidTr="00307730">
        <w:trPr>
          <w:jc w:val="center"/>
        </w:trPr>
        <w:tc>
          <w:tcPr>
            <w:tcW w:w="20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FE79F" w14:textId="1E96F1F7" w:rsidR="00222C0A" w:rsidRPr="00A71942" w:rsidRDefault="00222C0A" w:rsidP="00222C0A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 w:hint="eastAsia"/>
              </w:rPr>
              <w:t>電腦、電子產品及光學製品製造業</w:t>
            </w:r>
          </w:p>
        </w:tc>
        <w:tc>
          <w:tcPr>
            <w:tcW w:w="7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57B28" w14:textId="2256A490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23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27071" w14:textId="1962BE91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222C0A">
              <w:rPr>
                <w:rFonts w:ascii="標楷體" w:eastAsia="標楷體" w:hAnsi="標楷體" w:cs="Calibri" w:hint="eastAsia"/>
              </w:rPr>
              <w:t>2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168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74</w:t>
            </w:r>
            <w:r>
              <w:rPr>
                <w:rFonts w:ascii="標楷體" w:eastAsia="標楷體" w:hAnsi="標楷體" w:cs="Calibri"/>
              </w:rPr>
              <w:t>1</w:t>
            </w:r>
            <w:r w:rsidRPr="004B7B5F">
              <w:rPr>
                <w:rFonts w:ascii="標楷體" w:eastAsia="標楷體" w:hAnsi="標楷體" w:cs="Calibri"/>
              </w:rPr>
              <w:t xml:space="preserve"> (</w:t>
            </w:r>
            <w:r>
              <w:rPr>
                <w:rFonts w:ascii="標楷體" w:eastAsia="標楷體" w:hAnsi="標楷體" w:cs="Calibri"/>
              </w:rPr>
              <w:t>3.26</w:t>
            </w:r>
            <w:r w:rsidRPr="004B7B5F">
              <w:rPr>
                <w:rFonts w:ascii="標楷體" w:eastAsia="標楷體" w:hAnsi="標楷體" w:cs="Calibri"/>
              </w:rPr>
              <w:t xml:space="preserve">) 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080C1" w14:textId="36C0DD9C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1,853,013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866EC" w14:textId="1931A4A6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315,728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13A68" w14:textId="55213BCB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17.04%</w:t>
            </w:r>
          </w:p>
        </w:tc>
      </w:tr>
      <w:tr w:rsidR="00222C0A" w14:paraId="3126DFA4" w14:textId="77777777" w:rsidTr="00307730">
        <w:trPr>
          <w:jc w:val="center"/>
        </w:trPr>
        <w:tc>
          <w:tcPr>
            <w:tcW w:w="20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312A8" w14:textId="5A7C756D" w:rsidR="00222C0A" w:rsidRPr="00A71942" w:rsidRDefault="00222C0A" w:rsidP="00222C0A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 w:hint="eastAsia"/>
              </w:rPr>
              <w:t>不動產業</w:t>
            </w:r>
          </w:p>
        </w:tc>
        <w:tc>
          <w:tcPr>
            <w:tcW w:w="762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FA134" w14:textId="063FE288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11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8307E" w14:textId="7C3579C5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222C0A">
              <w:rPr>
                <w:rFonts w:ascii="標楷體" w:eastAsia="標楷體" w:hAnsi="標楷體" w:cs="Calibri" w:hint="eastAsia"/>
              </w:rPr>
              <w:t>465</w:t>
            </w:r>
            <w:r>
              <w:rPr>
                <w:rFonts w:ascii="標楷體" w:eastAsia="標楷體" w:hAnsi="標楷體" w:cs="Calibri"/>
              </w:rPr>
              <w:t>,</w:t>
            </w:r>
            <w:r w:rsidRPr="00222C0A">
              <w:rPr>
                <w:rFonts w:ascii="標楷體" w:eastAsia="標楷體" w:hAnsi="標楷體" w:cs="Calibri" w:hint="eastAsia"/>
              </w:rPr>
              <w:t>07</w:t>
            </w:r>
            <w:r>
              <w:rPr>
                <w:rFonts w:ascii="標楷體" w:eastAsia="標楷體" w:hAnsi="標楷體" w:cs="Calibri"/>
              </w:rPr>
              <w:t>1</w:t>
            </w:r>
            <w:r w:rsidRPr="004B7B5F">
              <w:rPr>
                <w:rFonts w:ascii="標楷體" w:eastAsia="標楷體" w:hAnsi="標楷體" w:cs="Calibri"/>
              </w:rPr>
              <w:t xml:space="preserve"> </w:t>
            </w:r>
          </w:p>
          <w:p w14:paraId="1AE91B21" w14:textId="698753CD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4B7B5F">
              <w:rPr>
                <w:rFonts w:ascii="標楷體" w:eastAsia="標楷體" w:hAnsi="標楷體" w:cs="Calibri"/>
              </w:rPr>
              <w:t>(0.7)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29428" w14:textId="4CD0985E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101,912</w:t>
            </w:r>
          </w:p>
        </w:tc>
        <w:tc>
          <w:tcPr>
            <w:tcW w:w="141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AB432" w14:textId="2CC25795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363,158</w:t>
            </w:r>
          </w:p>
        </w:tc>
        <w:tc>
          <w:tcPr>
            <w:tcW w:w="128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FD121" w14:textId="34C6C2CE" w:rsidR="00222C0A" w:rsidRPr="004B7B5F" w:rsidRDefault="00222C0A" w:rsidP="00222C0A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B67778">
              <w:rPr>
                <w:rFonts w:ascii="標楷體" w:eastAsia="標楷體" w:hAnsi="標楷體" w:cs="Calibri"/>
              </w:rPr>
              <w:t>356.34%</w:t>
            </w:r>
          </w:p>
        </w:tc>
      </w:tr>
      <w:tr w:rsidR="00B3774D" w14:paraId="30595290" w14:textId="77777777">
        <w:trPr>
          <w:cantSplit/>
          <w:jc w:val="center"/>
        </w:trPr>
        <w:tc>
          <w:tcPr>
            <w:tcW w:w="8296" w:type="dxa"/>
            <w:gridSpan w:val="6"/>
            <w:tcBorders>
              <w:top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E6BC6" w14:textId="77777777" w:rsidR="00B3774D" w:rsidRDefault="009569B3">
            <w:pPr>
              <w:spacing w:after="0" w:line="240" w:lineRule="atLeast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備註：投資件數係計算投資人初次投資之案件數，投資金額則為初次投資金額與增資金額之加總；若干地區或業別如出現投資件數為零，投資金額不為零之情形，表示該期間內僅有增資案件，無初次投資案件。</w:t>
            </w:r>
          </w:p>
        </w:tc>
      </w:tr>
    </w:tbl>
    <w:p w14:paraId="6DC12AA9" w14:textId="77777777" w:rsidR="00B3774D" w:rsidRDefault="009569B3">
      <w:pPr>
        <w:spacing w:before="360" w:after="180" w:line="540" w:lineRule="exact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二、</w:t>
      </w:r>
      <w:r>
        <w:rPr>
          <w:rFonts w:ascii="Times New Roman" w:eastAsia="標楷體" w:hAnsi="Times New Roman"/>
          <w:sz w:val="32"/>
          <w:szCs w:val="32"/>
        </w:rPr>
        <w:tab/>
      </w:r>
      <w:r>
        <w:rPr>
          <w:rFonts w:ascii="Times New Roman" w:eastAsia="標楷體" w:hAnsi="Times New Roman"/>
          <w:sz w:val="32"/>
          <w:szCs w:val="32"/>
        </w:rPr>
        <w:t>對中國大陸投資</w:t>
      </w:r>
    </w:p>
    <w:p w14:paraId="268E991F" w14:textId="3DA2A35B" w:rsidR="00B3774D" w:rsidRDefault="009569B3">
      <w:pPr>
        <w:spacing w:after="0" w:line="540" w:lineRule="exact"/>
        <w:ind w:firstLine="640"/>
        <w:jc w:val="both"/>
        <w:rPr>
          <w:rFonts w:ascii="Times New Roman" w:eastAsia="標楷體" w:hAnsi="Times New Roman"/>
          <w:sz w:val="32"/>
          <w:szCs w:val="32"/>
        </w:rPr>
      </w:pP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 w:rsidR="004071F6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月單月我對中國大陸投資件數為</w:t>
      </w:r>
      <w:r w:rsidR="004071F6">
        <w:rPr>
          <w:rFonts w:ascii="Times New Roman" w:eastAsia="標楷體" w:hAnsi="Times New Roman"/>
          <w:sz w:val="32"/>
          <w:szCs w:val="32"/>
        </w:rPr>
        <w:t>24</w:t>
      </w:r>
      <w:r>
        <w:rPr>
          <w:rFonts w:ascii="Times New Roman" w:eastAsia="標楷體" w:hAnsi="Times New Roman"/>
          <w:sz w:val="32"/>
          <w:szCs w:val="32"/>
        </w:rPr>
        <w:t>件，核准投（增）資金額計美金</w:t>
      </w:r>
      <w:r w:rsidR="004071F6">
        <w:rPr>
          <w:rFonts w:ascii="Times New Roman" w:eastAsia="標楷體" w:hAnsi="Times New Roman"/>
          <w:sz w:val="32"/>
          <w:szCs w:val="32"/>
        </w:rPr>
        <w:t>5</w:t>
      </w:r>
      <w:r>
        <w:rPr>
          <w:rFonts w:ascii="Times New Roman" w:eastAsia="標楷體" w:hAnsi="Times New Roman"/>
          <w:sz w:val="32"/>
          <w:szCs w:val="32"/>
        </w:rPr>
        <w:t>,</w:t>
      </w:r>
      <w:r w:rsidR="004071F6">
        <w:rPr>
          <w:rFonts w:ascii="Times New Roman" w:eastAsia="標楷體" w:hAnsi="Times New Roman"/>
          <w:sz w:val="32"/>
          <w:szCs w:val="32"/>
        </w:rPr>
        <w:t>208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4071F6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元；</w:t>
      </w:r>
      <w:r>
        <w:rPr>
          <w:rFonts w:ascii="Times New Roman" w:eastAsia="標楷體" w:hAnsi="Times New Roman"/>
          <w:sz w:val="32"/>
          <w:szCs w:val="32"/>
        </w:rPr>
        <w:t>115</w:t>
      </w:r>
      <w:r>
        <w:rPr>
          <w:rFonts w:ascii="Times New Roman" w:eastAsia="標楷體" w:hAnsi="Times New Roman"/>
          <w:sz w:val="32"/>
          <w:szCs w:val="32"/>
        </w:rPr>
        <w:t>年</w:t>
      </w:r>
      <w:r>
        <w:rPr>
          <w:rFonts w:ascii="Times New Roman" w:eastAsia="標楷體" w:hAnsi="Times New Roman"/>
          <w:sz w:val="32"/>
          <w:szCs w:val="32"/>
        </w:rPr>
        <w:t>1-</w:t>
      </w:r>
      <w:r w:rsidR="004071F6">
        <w:rPr>
          <w:rFonts w:ascii="Times New Roman" w:eastAsia="標楷體" w:hAnsi="Times New Roman"/>
          <w:sz w:val="32"/>
          <w:szCs w:val="32"/>
        </w:rPr>
        <w:t>9</w:t>
      </w:r>
      <w:r>
        <w:rPr>
          <w:rFonts w:ascii="Times New Roman" w:eastAsia="標楷體" w:hAnsi="Times New Roman"/>
          <w:sz w:val="32"/>
          <w:szCs w:val="32"/>
        </w:rPr>
        <w:t>月核准對中國大陸投資件數為</w:t>
      </w:r>
      <w:r w:rsidR="00BC782F">
        <w:rPr>
          <w:rFonts w:ascii="Times New Roman" w:eastAsia="標楷體" w:hAnsi="Times New Roman" w:hint="eastAsia"/>
          <w:sz w:val="32"/>
          <w:szCs w:val="32"/>
        </w:rPr>
        <w:t>1</w:t>
      </w:r>
      <w:r w:rsidR="004071F6">
        <w:rPr>
          <w:rFonts w:ascii="Times New Roman" w:eastAsia="標楷體" w:hAnsi="Times New Roman"/>
          <w:sz w:val="32"/>
          <w:szCs w:val="32"/>
        </w:rPr>
        <w:t>85</w:t>
      </w:r>
      <w:r>
        <w:rPr>
          <w:rFonts w:ascii="Times New Roman" w:eastAsia="標楷體" w:hAnsi="Times New Roman"/>
          <w:sz w:val="32"/>
          <w:szCs w:val="32"/>
        </w:rPr>
        <w:t>件，核准投（增）資金額計美金</w:t>
      </w:r>
      <w:r w:rsidR="004071F6">
        <w:rPr>
          <w:rFonts w:ascii="Times New Roman" w:eastAsia="標楷體" w:hAnsi="Times New Roman"/>
          <w:sz w:val="32"/>
          <w:szCs w:val="32"/>
        </w:rPr>
        <w:t>7</w:t>
      </w:r>
      <w:r>
        <w:rPr>
          <w:rFonts w:ascii="Times New Roman" w:eastAsia="標楷體" w:hAnsi="Times New Roman"/>
          <w:sz w:val="32"/>
          <w:szCs w:val="32"/>
        </w:rPr>
        <w:t>億</w:t>
      </w:r>
      <w:r w:rsidR="004071F6">
        <w:rPr>
          <w:rFonts w:ascii="Times New Roman" w:eastAsia="標楷體" w:hAnsi="Times New Roman"/>
          <w:sz w:val="32"/>
          <w:szCs w:val="32"/>
        </w:rPr>
        <w:t>1</w:t>
      </w:r>
      <w:r w:rsidR="004648B1">
        <w:rPr>
          <w:rFonts w:ascii="Times New Roman" w:eastAsia="標楷體" w:hAnsi="Times New Roman"/>
          <w:sz w:val="32"/>
          <w:szCs w:val="32"/>
        </w:rPr>
        <w:t>,</w:t>
      </w:r>
      <w:r w:rsidR="004071F6">
        <w:rPr>
          <w:rFonts w:ascii="Times New Roman" w:eastAsia="標楷體" w:hAnsi="Times New Roman"/>
          <w:sz w:val="32"/>
          <w:szCs w:val="32"/>
        </w:rPr>
        <w:t>244</w:t>
      </w:r>
      <w:r>
        <w:rPr>
          <w:rFonts w:ascii="Times New Roman" w:eastAsia="標楷體" w:hAnsi="Times New Roman"/>
          <w:sz w:val="32"/>
          <w:szCs w:val="32"/>
        </w:rPr>
        <w:t>萬</w:t>
      </w:r>
      <w:r w:rsidR="0003677E">
        <w:rPr>
          <w:rFonts w:ascii="Times New Roman" w:eastAsia="標楷體" w:hAnsi="Times New Roman"/>
          <w:sz w:val="32"/>
          <w:szCs w:val="32"/>
        </w:rPr>
        <w:t>8</w:t>
      </w:r>
      <w:r>
        <w:rPr>
          <w:rFonts w:ascii="Times New Roman" w:eastAsia="標楷體" w:hAnsi="Times New Roman"/>
          <w:sz w:val="32"/>
          <w:szCs w:val="32"/>
        </w:rPr>
        <w:t>,000</w:t>
      </w:r>
      <w:r>
        <w:rPr>
          <w:rFonts w:ascii="Times New Roman" w:eastAsia="標楷體" w:hAnsi="Times New Roman"/>
          <w:sz w:val="32"/>
          <w:szCs w:val="32"/>
        </w:rPr>
        <w:t>元，較上年同期減少</w:t>
      </w:r>
      <w:r w:rsidR="004648B1">
        <w:rPr>
          <w:rFonts w:ascii="Times New Roman" w:eastAsia="標楷體" w:hAnsi="Times New Roman"/>
          <w:sz w:val="32"/>
          <w:szCs w:val="32"/>
        </w:rPr>
        <w:t>2</w:t>
      </w:r>
      <w:r w:rsidR="004071F6">
        <w:rPr>
          <w:rFonts w:ascii="Times New Roman" w:eastAsia="標楷體" w:hAnsi="Times New Roman" w:hint="eastAsia"/>
          <w:sz w:val="32"/>
          <w:szCs w:val="32"/>
        </w:rPr>
        <w:t>0</w:t>
      </w:r>
      <w:r>
        <w:rPr>
          <w:rFonts w:ascii="Times New Roman" w:eastAsia="標楷體" w:hAnsi="Times New Roman"/>
          <w:sz w:val="32"/>
          <w:szCs w:val="32"/>
        </w:rPr>
        <w:t>.</w:t>
      </w:r>
      <w:r w:rsidR="00AF6602">
        <w:rPr>
          <w:rFonts w:ascii="Times New Roman" w:eastAsia="標楷體" w:hAnsi="Times New Roman" w:hint="eastAsia"/>
          <w:sz w:val="32"/>
          <w:szCs w:val="32"/>
        </w:rPr>
        <w:t>2</w:t>
      </w:r>
      <w:r w:rsidR="004071F6">
        <w:rPr>
          <w:rFonts w:ascii="Times New Roman" w:eastAsia="標楷體" w:hAnsi="Times New Roman" w:hint="eastAsia"/>
          <w:sz w:val="32"/>
          <w:szCs w:val="32"/>
        </w:rPr>
        <w:t>4</w:t>
      </w:r>
      <w:r>
        <w:rPr>
          <w:rFonts w:ascii="Times New Roman" w:eastAsia="標楷體" w:hAnsi="Times New Roman"/>
          <w:sz w:val="32"/>
          <w:szCs w:val="32"/>
        </w:rPr>
        <w:t>%</w:t>
      </w:r>
      <w:r>
        <w:rPr>
          <w:rFonts w:ascii="Times New Roman" w:eastAsia="標楷體" w:hAnsi="Times New Roman"/>
          <w:sz w:val="32"/>
          <w:szCs w:val="32"/>
        </w:rPr>
        <w:t>。</w:t>
      </w:r>
    </w:p>
    <w:p w14:paraId="5DA71BC6" w14:textId="77777777" w:rsidR="00442307" w:rsidRDefault="00442307">
      <w:pPr>
        <w:widowControl/>
        <w:suppressAutoHyphens w:val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br w:type="page"/>
      </w:r>
    </w:p>
    <w:p w14:paraId="4794FA53" w14:textId="74C0A0B1" w:rsidR="00B3774D" w:rsidRDefault="009569B3">
      <w:pPr>
        <w:spacing w:before="360" w:after="180" w:line="540" w:lineRule="exact"/>
        <w:jc w:val="center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lastRenderedPageBreak/>
        <w:t>表</w:t>
      </w:r>
      <w:r>
        <w:rPr>
          <w:rFonts w:ascii="Times New Roman" w:eastAsia="標楷體" w:hAnsi="Times New Roman"/>
          <w:sz w:val="28"/>
          <w:szCs w:val="28"/>
        </w:rPr>
        <w:t>6</w:t>
      </w:r>
      <w:r>
        <w:rPr>
          <w:rFonts w:ascii="Times New Roman" w:eastAsia="標楷體" w:hAnsi="Times New Roman"/>
          <w:sz w:val="28"/>
          <w:szCs w:val="28"/>
        </w:rPr>
        <w:t xml:space="preserve">　</w:t>
      </w:r>
      <w:r>
        <w:rPr>
          <w:rFonts w:ascii="Times New Roman" w:eastAsia="標楷體" w:hAnsi="Times New Roman"/>
          <w:sz w:val="28"/>
          <w:szCs w:val="28"/>
        </w:rPr>
        <w:t>115</w:t>
      </w:r>
      <w:r>
        <w:rPr>
          <w:rFonts w:ascii="Times New Roman" w:eastAsia="標楷體" w:hAnsi="Times New Roman"/>
          <w:sz w:val="28"/>
          <w:szCs w:val="28"/>
        </w:rPr>
        <w:t>年</w:t>
      </w:r>
      <w:r>
        <w:rPr>
          <w:rFonts w:ascii="Times New Roman" w:eastAsia="標楷體" w:hAnsi="Times New Roman"/>
          <w:sz w:val="28"/>
          <w:szCs w:val="28"/>
        </w:rPr>
        <w:t>1-</w:t>
      </w:r>
      <w:r w:rsidR="00D90CF6">
        <w:rPr>
          <w:rFonts w:ascii="Times New Roman" w:eastAsia="標楷體" w:hAnsi="Times New Roman" w:hint="eastAsia"/>
          <w:sz w:val="28"/>
          <w:szCs w:val="28"/>
        </w:rPr>
        <w:t>9</w:t>
      </w:r>
      <w:r>
        <w:rPr>
          <w:rFonts w:ascii="Times New Roman" w:eastAsia="標楷體" w:hAnsi="Times New Roman"/>
          <w:sz w:val="28"/>
          <w:szCs w:val="28"/>
        </w:rPr>
        <w:t>月對中國大陸投資前五大業別統計表</w:t>
      </w:r>
    </w:p>
    <w:p w14:paraId="3954279B" w14:textId="77777777" w:rsidR="00B3774D" w:rsidRDefault="009569B3">
      <w:pPr>
        <w:spacing w:after="0" w:line="380" w:lineRule="exact"/>
        <w:jc w:val="right"/>
        <w:rPr>
          <w:rFonts w:ascii="Times New Roman" w:eastAsia="標楷體" w:hAnsi="Times New Roman"/>
          <w:sz w:val="20"/>
          <w:szCs w:val="20"/>
        </w:rPr>
      </w:pPr>
      <w:r>
        <w:rPr>
          <w:rFonts w:ascii="Times New Roman" w:eastAsia="標楷體" w:hAnsi="Times New Roman"/>
          <w:sz w:val="20"/>
          <w:szCs w:val="20"/>
        </w:rPr>
        <w:t>單位：千美元；</w:t>
      </w:r>
      <w:r>
        <w:rPr>
          <w:rFonts w:ascii="Times New Roman" w:eastAsia="標楷體" w:hAnsi="Times New Roman"/>
          <w:sz w:val="20"/>
          <w:szCs w:val="20"/>
        </w:rPr>
        <w:t>%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6"/>
        <w:gridCol w:w="700"/>
        <w:gridCol w:w="1399"/>
        <w:gridCol w:w="1397"/>
        <w:gridCol w:w="1398"/>
        <w:gridCol w:w="1196"/>
      </w:tblGrid>
      <w:tr w:rsidR="00B3774D" w14:paraId="311BD1D5" w14:textId="77777777">
        <w:tc>
          <w:tcPr>
            <w:tcW w:w="2206" w:type="dxa"/>
            <w:vMerge w:val="restart"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03CE6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行業</w:t>
            </w:r>
          </w:p>
        </w:tc>
        <w:tc>
          <w:tcPr>
            <w:tcW w:w="700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D2A5C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件數</w:t>
            </w:r>
          </w:p>
        </w:tc>
        <w:tc>
          <w:tcPr>
            <w:tcW w:w="1399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EC6FE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金額</w:t>
            </w:r>
          </w:p>
          <w:p w14:paraId="1764C14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（比重）</w:t>
            </w:r>
          </w:p>
        </w:tc>
        <w:tc>
          <w:tcPr>
            <w:tcW w:w="1397" w:type="dxa"/>
            <w:vMerge w:val="restart"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6E9A8" w14:textId="77777777" w:rsidR="00B3774D" w:rsidRDefault="009569B3">
            <w:pPr>
              <w:pStyle w:val="Textbody"/>
              <w:spacing w:line="380" w:lineRule="exact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去年同期</w:t>
            </w:r>
          </w:p>
          <w:p w14:paraId="144E7BFE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2594" w:type="dxa"/>
            <w:gridSpan w:val="2"/>
            <w:tcBorders>
              <w:top w:val="single" w:sz="4" w:space="0" w:color="E97132"/>
              <w:bottom w:val="single" w:sz="4" w:space="0" w:color="E97132"/>
              <w:right w:val="single" w:sz="4" w:space="0" w:color="E97132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78E53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  <w:color w:val="000000"/>
              </w:rPr>
              <w:t>與去年同期比較</w:t>
            </w:r>
          </w:p>
        </w:tc>
      </w:tr>
      <w:tr w:rsidR="00B3774D" w14:paraId="3DC644C7" w14:textId="77777777">
        <w:tc>
          <w:tcPr>
            <w:tcW w:w="2206" w:type="dxa"/>
            <w:vMerge/>
            <w:tcBorders>
              <w:top w:val="single" w:sz="4" w:space="0" w:color="E97132"/>
              <w:left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D9D64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b/>
                <w:bCs/>
                <w:color w:val="000000"/>
              </w:rPr>
            </w:pPr>
          </w:p>
        </w:tc>
        <w:tc>
          <w:tcPr>
            <w:tcW w:w="700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BC3F8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399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9D53D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397" w:type="dxa"/>
            <w:vMerge/>
            <w:tcBorders>
              <w:top w:val="single" w:sz="4" w:space="0" w:color="E97132"/>
              <w:bottom w:val="single" w:sz="4" w:space="0" w:color="F1A983"/>
            </w:tcBorders>
            <w:shd w:val="clear" w:color="auto" w:fill="E9713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65E53" w14:textId="77777777" w:rsidR="00B3774D" w:rsidRDefault="00B3774D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D75D7" w14:textId="77777777" w:rsidR="00B3774D" w:rsidRDefault="009569B3">
            <w:pPr>
              <w:spacing w:after="0" w:line="38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/>
                <w:color w:val="000000"/>
              </w:rPr>
              <w:t>金額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6ADD" w14:textId="77777777" w:rsidR="00B3774D" w:rsidRDefault="009569B3">
            <w:pPr>
              <w:spacing w:after="0" w:line="380" w:lineRule="exact"/>
              <w:jc w:val="center"/>
              <w:rPr>
                <w:rFonts w:hint="eastAsia"/>
              </w:rPr>
            </w:pPr>
            <w:r>
              <w:rPr>
                <w:rFonts w:ascii="Times New Roman" w:eastAsia="標楷體" w:hAnsi="Times New Roman"/>
              </w:rPr>
              <w:t>成長率</w:t>
            </w:r>
          </w:p>
        </w:tc>
      </w:tr>
      <w:tr w:rsidR="00D90CF6" w14:paraId="1DEFF827" w14:textId="77777777">
        <w:tc>
          <w:tcPr>
            <w:tcW w:w="220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94B60" w14:textId="2866447F" w:rsidR="00D90CF6" w:rsidRPr="006D236B" w:rsidRDefault="00D90CF6" w:rsidP="00D90CF6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 w:hint="eastAsia"/>
              </w:rPr>
              <w:t>批發及零售業</w:t>
            </w:r>
          </w:p>
        </w:tc>
        <w:tc>
          <w:tcPr>
            <w:tcW w:w="7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D8DD8" w14:textId="215C9B28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58</w:t>
            </w:r>
          </w:p>
        </w:tc>
        <w:tc>
          <w:tcPr>
            <w:tcW w:w="139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78DEF" w14:textId="6A67A2EF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D90CF6">
              <w:rPr>
                <w:rFonts w:ascii="標楷體" w:eastAsia="標楷體" w:hAnsi="標楷體" w:cs="Calibri" w:hint="eastAsia"/>
              </w:rPr>
              <w:t>145</w:t>
            </w:r>
            <w:r>
              <w:rPr>
                <w:rFonts w:ascii="標楷體" w:eastAsia="標楷體" w:hAnsi="標楷體" w:cs="Calibri"/>
              </w:rPr>
              <w:t>,</w:t>
            </w:r>
            <w:r w:rsidRPr="00D90CF6">
              <w:rPr>
                <w:rFonts w:ascii="標楷體" w:eastAsia="標楷體" w:hAnsi="標楷體" w:cs="Calibri" w:hint="eastAsia"/>
              </w:rPr>
              <w:t>138</w:t>
            </w:r>
            <w:r w:rsidRPr="006D236B">
              <w:rPr>
                <w:rFonts w:ascii="標楷體" w:eastAsia="標楷體" w:hAnsi="標楷體" w:cs="Calibri"/>
              </w:rPr>
              <w:t xml:space="preserve"> (</w:t>
            </w:r>
            <w:r w:rsidRPr="006D236B">
              <w:rPr>
                <w:rFonts w:ascii="標楷體" w:eastAsia="標楷體" w:hAnsi="標楷體" w:cs="Calibri" w:hint="eastAsia"/>
              </w:rPr>
              <w:t>2</w:t>
            </w:r>
            <w:r w:rsidRPr="006D236B">
              <w:rPr>
                <w:rFonts w:ascii="標楷體" w:eastAsia="標楷體" w:hAnsi="標楷體" w:cs="Calibri"/>
              </w:rPr>
              <w:t>0</w:t>
            </w:r>
            <w:r w:rsidRPr="006D236B">
              <w:rPr>
                <w:rFonts w:ascii="標楷體" w:eastAsia="標楷體" w:hAnsi="標楷體" w:cs="Calibri" w:hint="eastAsia"/>
              </w:rPr>
              <w:t>.</w:t>
            </w:r>
            <w:r>
              <w:rPr>
                <w:rFonts w:ascii="標楷體" w:eastAsia="標楷體" w:hAnsi="標楷體" w:cs="Calibri"/>
              </w:rPr>
              <w:t>37</w:t>
            </w:r>
            <w:r w:rsidRPr="006D236B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39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CC3F8" w14:textId="485156CC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160,391</w:t>
            </w: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D923" w14:textId="6836D7D6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-15,252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4D79A" w14:textId="63E5D153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-9.51%</w:t>
            </w:r>
          </w:p>
        </w:tc>
      </w:tr>
      <w:tr w:rsidR="00D90CF6" w14:paraId="5F3EF7F7" w14:textId="77777777">
        <w:tc>
          <w:tcPr>
            <w:tcW w:w="220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FB568" w14:textId="6DCCEB5C" w:rsidR="00D90CF6" w:rsidRPr="006D236B" w:rsidRDefault="00D90CF6" w:rsidP="00D90CF6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 w:hint="eastAsia"/>
              </w:rPr>
              <w:t>電子零組件製造業</w:t>
            </w:r>
          </w:p>
        </w:tc>
        <w:tc>
          <w:tcPr>
            <w:tcW w:w="7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F03F6" w14:textId="40366999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12</w:t>
            </w:r>
          </w:p>
        </w:tc>
        <w:tc>
          <w:tcPr>
            <w:tcW w:w="139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7E283" w14:textId="7F84F4D2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D90CF6">
              <w:rPr>
                <w:rFonts w:ascii="標楷體" w:eastAsia="標楷體" w:hAnsi="標楷體" w:cs="Calibri" w:hint="eastAsia"/>
              </w:rPr>
              <w:t>137</w:t>
            </w:r>
            <w:r>
              <w:rPr>
                <w:rFonts w:ascii="標楷體" w:eastAsia="標楷體" w:hAnsi="標楷體" w:cs="Calibri"/>
              </w:rPr>
              <w:t>,</w:t>
            </w:r>
            <w:r w:rsidRPr="00D90CF6">
              <w:rPr>
                <w:rFonts w:ascii="標楷體" w:eastAsia="標楷體" w:hAnsi="標楷體" w:cs="Calibri" w:hint="eastAsia"/>
              </w:rPr>
              <w:t>544</w:t>
            </w:r>
            <w:r w:rsidRPr="006D236B">
              <w:rPr>
                <w:rFonts w:ascii="標楷體" w:eastAsia="標楷體" w:hAnsi="標楷體" w:cs="Calibri"/>
              </w:rPr>
              <w:t xml:space="preserve"> (19</w:t>
            </w:r>
            <w:r w:rsidRPr="006D236B">
              <w:rPr>
                <w:rFonts w:ascii="標楷體" w:eastAsia="標楷體" w:hAnsi="標楷體" w:cs="Calibri" w:hint="eastAsia"/>
              </w:rPr>
              <w:t>.</w:t>
            </w:r>
            <w:r>
              <w:rPr>
                <w:rFonts w:ascii="標楷體" w:eastAsia="標楷體" w:hAnsi="標楷體" w:cs="Calibri"/>
              </w:rPr>
              <w:t>31</w:t>
            </w:r>
            <w:r w:rsidRPr="006D236B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39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995E1" w14:textId="4268CCBB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183,246</w:t>
            </w: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7ADDC" w14:textId="4396E5DC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-45,702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59196" w14:textId="1BA1E18A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-24.94%</w:t>
            </w:r>
          </w:p>
        </w:tc>
      </w:tr>
      <w:tr w:rsidR="00D90CF6" w14:paraId="609ED577" w14:textId="77777777">
        <w:tc>
          <w:tcPr>
            <w:tcW w:w="220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B9BB8" w14:textId="3522CE8D" w:rsidR="00D90CF6" w:rsidRPr="006D236B" w:rsidRDefault="00D90CF6" w:rsidP="00D90CF6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 w:hint="eastAsia"/>
              </w:rPr>
              <w:t>專業、科學及技術服務業</w:t>
            </w:r>
          </w:p>
        </w:tc>
        <w:tc>
          <w:tcPr>
            <w:tcW w:w="7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A547" w14:textId="1E721739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29</w:t>
            </w:r>
          </w:p>
        </w:tc>
        <w:tc>
          <w:tcPr>
            <w:tcW w:w="139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E80EA" w14:textId="7A369D0B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D90CF6">
              <w:rPr>
                <w:rFonts w:ascii="標楷體" w:eastAsia="標楷體" w:hAnsi="標楷體" w:cs="Calibri" w:hint="eastAsia"/>
              </w:rPr>
              <w:t>74</w:t>
            </w:r>
            <w:r>
              <w:rPr>
                <w:rFonts w:ascii="標楷體" w:eastAsia="標楷體" w:hAnsi="標楷體" w:cs="Calibri"/>
              </w:rPr>
              <w:t>,</w:t>
            </w:r>
            <w:r w:rsidRPr="00D90CF6">
              <w:rPr>
                <w:rFonts w:ascii="標楷體" w:eastAsia="標楷體" w:hAnsi="標楷體" w:cs="Calibri" w:hint="eastAsia"/>
              </w:rPr>
              <w:t>374</w:t>
            </w:r>
            <w:r w:rsidRPr="006D236B">
              <w:rPr>
                <w:rFonts w:ascii="標楷體" w:eastAsia="標楷體" w:hAnsi="標楷體" w:cs="Calibri"/>
              </w:rPr>
              <w:t xml:space="preserve"> </w:t>
            </w:r>
          </w:p>
          <w:p w14:paraId="4CE46F0B" w14:textId="5AC87AD8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6D236B">
              <w:rPr>
                <w:rFonts w:ascii="標楷體" w:eastAsia="標楷體" w:hAnsi="標楷體" w:cs="Calibri"/>
              </w:rPr>
              <w:t>(10</w:t>
            </w:r>
            <w:r w:rsidRPr="006D236B">
              <w:rPr>
                <w:rFonts w:ascii="標楷體" w:eastAsia="標楷體" w:hAnsi="標楷體" w:cs="Calibri" w:hint="eastAsia"/>
              </w:rPr>
              <w:t>.</w:t>
            </w:r>
            <w:r>
              <w:rPr>
                <w:rFonts w:ascii="標楷體" w:eastAsia="標楷體" w:hAnsi="標楷體" w:cs="Calibri"/>
              </w:rPr>
              <w:t>44</w:t>
            </w:r>
            <w:r w:rsidRPr="006D236B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39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4D142" w14:textId="01DAD614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25,357</w:t>
            </w: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D021" w14:textId="7058BA61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49,017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96545" w14:textId="06E69602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193.30%</w:t>
            </w:r>
          </w:p>
        </w:tc>
      </w:tr>
      <w:tr w:rsidR="00D90CF6" w14:paraId="160074C4" w14:textId="77777777">
        <w:tc>
          <w:tcPr>
            <w:tcW w:w="220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0286C" w14:textId="65BF2409" w:rsidR="00D90CF6" w:rsidRPr="006D236B" w:rsidRDefault="00D90CF6" w:rsidP="00D90CF6">
            <w:pPr>
              <w:spacing w:after="0" w:line="380" w:lineRule="exact"/>
              <w:jc w:val="both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 w:hint="eastAsia"/>
              </w:rPr>
              <w:t>金融及保險業</w:t>
            </w:r>
          </w:p>
        </w:tc>
        <w:tc>
          <w:tcPr>
            <w:tcW w:w="7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8A2F" w14:textId="6AE82702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4</w:t>
            </w:r>
          </w:p>
        </w:tc>
        <w:tc>
          <w:tcPr>
            <w:tcW w:w="139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0E379" w14:textId="1C33B9D7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D90CF6">
              <w:rPr>
                <w:rFonts w:ascii="標楷體" w:eastAsia="標楷體" w:hAnsi="標楷體" w:cs="Calibri" w:hint="eastAsia"/>
              </w:rPr>
              <w:t>69</w:t>
            </w:r>
            <w:r>
              <w:rPr>
                <w:rFonts w:ascii="標楷體" w:eastAsia="標楷體" w:hAnsi="標楷體" w:cs="Calibri"/>
              </w:rPr>
              <w:t>,</w:t>
            </w:r>
            <w:r w:rsidRPr="00D90CF6">
              <w:rPr>
                <w:rFonts w:ascii="標楷體" w:eastAsia="標楷體" w:hAnsi="標楷體" w:cs="Calibri" w:hint="eastAsia"/>
              </w:rPr>
              <w:t>2</w:t>
            </w:r>
            <w:r>
              <w:rPr>
                <w:rFonts w:ascii="標楷體" w:eastAsia="標楷體" w:hAnsi="標楷體" w:cs="Calibri" w:hint="eastAsia"/>
              </w:rPr>
              <w:t>30</w:t>
            </w:r>
            <w:r w:rsidRPr="006D236B">
              <w:rPr>
                <w:rFonts w:ascii="標楷體" w:eastAsia="標楷體" w:hAnsi="標楷體" w:cs="Calibri"/>
              </w:rPr>
              <w:t xml:space="preserve"> </w:t>
            </w:r>
          </w:p>
          <w:p w14:paraId="13A36DDB" w14:textId="0652C95F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6D236B">
              <w:rPr>
                <w:rFonts w:ascii="標楷體" w:eastAsia="標楷體" w:hAnsi="標楷體" w:cs="Calibri"/>
              </w:rPr>
              <w:t>(9</w:t>
            </w:r>
            <w:r w:rsidRPr="006D236B">
              <w:rPr>
                <w:rFonts w:ascii="標楷體" w:eastAsia="標楷體" w:hAnsi="標楷體" w:cs="Calibri" w:hint="eastAsia"/>
              </w:rPr>
              <w:t>.</w:t>
            </w:r>
            <w:r>
              <w:rPr>
                <w:rFonts w:ascii="標楷體" w:eastAsia="標楷體" w:hAnsi="標楷體" w:cs="Calibri"/>
              </w:rPr>
              <w:t>72</w:t>
            </w:r>
            <w:r w:rsidRPr="006D236B">
              <w:rPr>
                <w:rFonts w:ascii="標楷體" w:eastAsia="標楷體" w:hAnsi="標楷體" w:cs="Calibri"/>
              </w:rPr>
              <w:t xml:space="preserve">) </w:t>
            </w:r>
          </w:p>
        </w:tc>
        <w:tc>
          <w:tcPr>
            <w:tcW w:w="139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A1650" w14:textId="70776CF6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11,884</w:t>
            </w: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6FE44" w14:textId="6FD5A47A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57,346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FAE2D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52C47" w14:textId="7AFDA0AB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482.56%</w:t>
            </w:r>
          </w:p>
        </w:tc>
      </w:tr>
      <w:tr w:rsidR="00D90CF6" w14:paraId="62B3A5E9" w14:textId="77777777">
        <w:tc>
          <w:tcPr>
            <w:tcW w:w="220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C35EE" w14:textId="55D4BD6A" w:rsidR="00D90CF6" w:rsidRPr="006D236B" w:rsidRDefault="00D90CF6" w:rsidP="00D90CF6">
            <w:pPr>
              <w:widowControl/>
              <w:suppressAutoHyphens w:val="0"/>
              <w:jc w:val="both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 w:hint="eastAsia"/>
              </w:rPr>
              <w:t>化學材料製造業</w:t>
            </w:r>
          </w:p>
        </w:tc>
        <w:tc>
          <w:tcPr>
            <w:tcW w:w="700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DC42D" w14:textId="30E3E368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0</w:t>
            </w:r>
          </w:p>
        </w:tc>
        <w:tc>
          <w:tcPr>
            <w:tcW w:w="1399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BCE96" w14:textId="076D36EA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D90CF6">
              <w:rPr>
                <w:rFonts w:ascii="標楷體" w:eastAsia="標楷體" w:hAnsi="標楷體" w:cs="Calibri" w:hint="eastAsia"/>
              </w:rPr>
              <w:t>43</w:t>
            </w:r>
            <w:r>
              <w:rPr>
                <w:rFonts w:ascii="標楷體" w:eastAsia="標楷體" w:hAnsi="標楷體" w:cs="Calibri"/>
              </w:rPr>
              <w:t>,</w:t>
            </w:r>
            <w:r w:rsidRPr="00D90CF6">
              <w:rPr>
                <w:rFonts w:ascii="標楷體" w:eastAsia="標楷體" w:hAnsi="標楷體" w:cs="Calibri" w:hint="eastAsia"/>
              </w:rPr>
              <w:t>786</w:t>
            </w:r>
            <w:r w:rsidRPr="006D236B">
              <w:rPr>
                <w:rFonts w:ascii="標楷體" w:eastAsia="標楷體" w:hAnsi="標楷體" w:cs="Calibri"/>
              </w:rPr>
              <w:t xml:space="preserve"> </w:t>
            </w:r>
          </w:p>
          <w:p w14:paraId="4E111AF8" w14:textId="7D465CB5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6D236B">
              <w:rPr>
                <w:rFonts w:ascii="標楷體" w:eastAsia="標楷體" w:hAnsi="標楷體" w:cs="Calibri"/>
              </w:rPr>
              <w:t>(6.</w:t>
            </w:r>
            <w:r>
              <w:rPr>
                <w:rFonts w:ascii="標楷體" w:eastAsia="標楷體" w:hAnsi="標楷體" w:cs="Calibri"/>
              </w:rPr>
              <w:t>15</w:t>
            </w:r>
            <w:r w:rsidRPr="006D236B">
              <w:rPr>
                <w:rFonts w:ascii="標楷體" w:eastAsia="標楷體" w:hAnsi="標楷體" w:cs="Calibri"/>
              </w:rPr>
              <w:t>)</w:t>
            </w:r>
          </w:p>
        </w:tc>
        <w:tc>
          <w:tcPr>
            <w:tcW w:w="1397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48B11" w14:textId="626F158E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73,113</w:t>
            </w:r>
          </w:p>
        </w:tc>
        <w:tc>
          <w:tcPr>
            <w:tcW w:w="1398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7BF07" w14:textId="0101802B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-29,327</w:t>
            </w:r>
          </w:p>
        </w:tc>
        <w:tc>
          <w:tcPr>
            <w:tcW w:w="1196" w:type="dxa"/>
            <w:tcBorders>
              <w:top w:val="single" w:sz="4" w:space="0" w:color="F1A983"/>
              <w:left w:val="single" w:sz="4" w:space="0" w:color="F1A983"/>
              <w:bottom w:val="single" w:sz="4" w:space="0" w:color="F1A983"/>
              <w:right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83DB3" w14:textId="2B3F63A4" w:rsidR="00D90CF6" w:rsidRPr="006D236B" w:rsidRDefault="00D90CF6" w:rsidP="00D90CF6">
            <w:pPr>
              <w:spacing w:after="0" w:line="380" w:lineRule="exact"/>
              <w:jc w:val="right"/>
              <w:rPr>
                <w:rFonts w:ascii="標楷體" w:eastAsia="標楷體" w:hAnsi="標楷體" w:cs="Calibri"/>
              </w:rPr>
            </w:pPr>
            <w:r w:rsidRPr="00FE156D">
              <w:rPr>
                <w:rFonts w:ascii="標楷體" w:eastAsia="標楷體" w:hAnsi="標楷體" w:cs="Calibri"/>
              </w:rPr>
              <w:t>-40.11%</w:t>
            </w:r>
          </w:p>
        </w:tc>
      </w:tr>
      <w:tr w:rsidR="00B3774D" w14:paraId="5085AF9E" w14:textId="77777777">
        <w:tc>
          <w:tcPr>
            <w:tcW w:w="8296" w:type="dxa"/>
            <w:gridSpan w:val="6"/>
            <w:tcBorders>
              <w:top w:val="single" w:sz="4" w:space="0" w:color="F1A983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0CA18" w14:textId="77777777" w:rsidR="00B3774D" w:rsidRDefault="009569B3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備註：投資件數係計算投資人初次投資之案件數，投資金額則為初次投資金額與增資金額之加總；若干地區或業別如出現投資件數為零，投資金額不為零之情形，表示該期間內僅有增資案件，無初次投資案件。</w:t>
            </w:r>
          </w:p>
        </w:tc>
      </w:tr>
    </w:tbl>
    <w:p w14:paraId="33AF2361" w14:textId="77777777" w:rsidR="00B3774D" w:rsidRDefault="00B3774D">
      <w:pPr>
        <w:spacing w:after="0" w:line="540" w:lineRule="exact"/>
        <w:jc w:val="both"/>
        <w:rPr>
          <w:rFonts w:ascii="Times New Roman" w:eastAsia="標楷體" w:hAnsi="Times New Roman"/>
          <w:sz w:val="32"/>
          <w:szCs w:val="32"/>
        </w:rPr>
      </w:pPr>
    </w:p>
    <w:sectPr w:rsidR="00B3774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0725C" w14:textId="77777777" w:rsidR="006556BA" w:rsidRDefault="006556B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E6C199D" w14:textId="77777777" w:rsidR="006556BA" w:rsidRDefault="006556B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0C7F0" w14:textId="77777777" w:rsidR="006556BA" w:rsidRDefault="006556BA">
      <w:pPr>
        <w:spacing w:after="0" w:line="240" w:lineRule="auto"/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43F0C7E" w14:textId="77777777" w:rsidR="006556BA" w:rsidRDefault="006556B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4D"/>
    <w:rsid w:val="0001064A"/>
    <w:rsid w:val="0003326D"/>
    <w:rsid w:val="0003677E"/>
    <w:rsid w:val="000537EB"/>
    <w:rsid w:val="000770E1"/>
    <w:rsid w:val="00081F64"/>
    <w:rsid w:val="000A392C"/>
    <w:rsid w:val="000B7F83"/>
    <w:rsid w:val="0010025B"/>
    <w:rsid w:val="00106EF9"/>
    <w:rsid w:val="00111136"/>
    <w:rsid w:val="0011335C"/>
    <w:rsid w:val="001A4310"/>
    <w:rsid w:val="001C6F27"/>
    <w:rsid w:val="001E0E47"/>
    <w:rsid w:val="00203DE1"/>
    <w:rsid w:val="00222C0A"/>
    <w:rsid w:val="0026399A"/>
    <w:rsid w:val="0029641F"/>
    <w:rsid w:val="002A17C1"/>
    <w:rsid w:val="002A5425"/>
    <w:rsid w:val="002C3BC5"/>
    <w:rsid w:val="002D0C8C"/>
    <w:rsid w:val="00307730"/>
    <w:rsid w:val="00316C10"/>
    <w:rsid w:val="00325EDA"/>
    <w:rsid w:val="00353A36"/>
    <w:rsid w:val="00383682"/>
    <w:rsid w:val="003B5DB8"/>
    <w:rsid w:val="003C705F"/>
    <w:rsid w:val="003E523C"/>
    <w:rsid w:val="003E576E"/>
    <w:rsid w:val="004071F6"/>
    <w:rsid w:val="00442307"/>
    <w:rsid w:val="004457DD"/>
    <w:rsid w:val="004648B1"/>
    <w:rsid w:val="0046572D"/>
    <w:rsid w:val="00480219"/>
    <w:rsid w:val="0048528F"/>
    <w:rsid w:val="00496DCC"/>
    <w:rsid w:val="00497FCD"/>
    <w:rsid w:val="004B7B5F"/>
    <w:rsid w:val="004C5700"/>
    <w:rsid w:val="004E2BDB"/>
    <w:rsid w:val="004E3F1C"/>
    <w:rsid w:val="005103C5"/>
    <w:rsid w:val="005155CF"/>
    <w:rsid w:val="00516579"/>
    <w:rsid w:val="00586AE6"/>
    <w:rsid w:val="00596811"/>
    <w:rsid w:val="00597ED6"/>
    <w:rsid w:val="005A08DB"/>
    <w:rsid w:val="005A5FCE"/>
    <w:rsid w:val="00640686"/>
    <w:rsid w:val="00644BF0"/>
    <w:rsid w:val="00655359"/>
    <w:rsid w:val="006556BA"/>
    <w:rsid w:val="00683572"/>
    <w:rsid w:val="006C1625"/>
    <w:rsid w:val="006D236B"/>
    <w:rsid w:val="006E34FF"/>
    <w:rsid w:val="00732C23"/>
    <w:rsid w:val="00733DAC"/>
    <w:rsid w:val="0075164E"/>
    <w:rsid w:val="0075605F"/>
    <w:rsid w:val="007A104E"/>
    <w:rsid w:val="007B0BA1"/>
    <w:rsid w:val="007D092D"/>
    <w:rsid w:val="007D6551"/>
    <w:rsid w:val="007F2DD5"/>
    <w:rsid w:val="007F5CFE"/>
    <w:rsid w:val="007F5EA0"/>
    <w:rsid w:val="007F61B5"/>
    <w:rsid w:val="00840AC6"/>
    <w:rsid w:val="00841741"/>
    <w:rsid w:val="008800AE"/>
    <w:rsid w:val="00887E44"/>
    <w:rsid w:val="008914A0"/>
    <w:rsid w:val="008939F4"/>
    <w:rsid w:val="008964C8"/>
    <w:rsid w:val="008A71AD"/>
    <w:rsid w:val="008E2047"/>
    <w:rsid w:val="008E4EC2"/>
    <w:rsid w:val="00917401"/>
    <w:rsid w:val="00917BBD"/>
    <w:rsid w:val="009569B3"/>
    <w:rsid w:val="009614DC"/>
    <w:rsid w:val="009708FF"/>
    <w:rsid w:val="00993FBF"/>
    <w:rsid w:val="009956C2"/>
    <w:rsid w:val="009A5F20"/>
    <w:rsid w:val="009D3831"/>
    <w:rsid w:val="009E0351"/>
    <w:rsid w:val="00A06D42"/>
    <w:rsid w:val="00A10636"/>
    <w:rsid w:val="00A16728"/>
    <w:rsid w:val="00A27192"/>
    <w:rsid w:val="00A30FC0"/>
    <w:rsid w:val="00A46C7C"/>
    <w:rsid w:val="00A71942"/>
    <w:rsid w:val="00A91947"/>
    <w:rsid w:val="00A9311F"/>
    <w:rsid w:val="00AA7F05"/>
    <w:rsid w:val="00AC5132"/>
    <w:rsid w:val="00AE731C"/>
    <w:rsid w:val="00AF3D54"/>
    <w:rsid w:val="00AF6602"/>
    <w:rsid w:val="00AF704E"/>
    <w:rsid w:val="00B01EDA"/>
    <w:rsid w:val="00B077BF"/>
    <w:rsid w:val="00B362A7"/>
    <w:rsid w:val="00B3774D"/>
    <w:rsid w:val="00B52B70"/>
    <w:rsid w:val="00B67778"/>
    <w:rsid w:val="00BA6335"/>
    <w:rsid w:val="00BC75D1"/>
    <w:rsid w:val="00BC782F"/>
    <w:rsid w:val="00BD693C"/>
    <w:rsid w:val="00BF1B60"/>
    <w:rsid w:val="00C10D99"/>
    <w:rsid w:val="00C60E26"/>
    <w:rsid w:val="00C67F07"/>
    <w:rsid w:val="00C95AA2"/>
    <w:rsid w:val="00CA1294"/>
    <w:rsid w:val="00CA413B"/>
    <w:rsid w:val="00CA7E42"/>
    <w:rsid w:val="00D1615A"/>
    <w:rsid w:val="00D5406D"/>
    <w:rsid w:val="00D62229"/>
    <w:rsid w:val="00D82D8C"/>
    <w:rsid w:val="00D90CF6"/>
    <w:rsid w:val="00D910E8"/>
    <w:rsid w:val="00DD06D7"/>
    <w:rsid w:val="00DE1FE7"/>
    <w:rsid w:val="00E0753D"/>
    <w:rsid w:val="00E4338A"/>
    <w:rsid w:val="00E4773C"/>
    <w:rsid w:val="00EE331F"/>
    <w:rsid w:val="00F20977"/>
    <w:rsid w:val="00F325DF"/>
    <w:rsid w:val="00F5119D"/>
    <w:rsid w:val="00F94A1C"/>
    <w:rsid w:val="00FB694C"/>
    <w:rsid w:val="00FD20B4"/>
    <w:rsid w:val="00FE156D"/>
    <w:rsid w:val="00FE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C054A"/>
  <w15:docId w15:val="{D647BD98-D047-49CA-9C07-F37FA0EB8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新細明體" w:hAnsi="Aptos" w:cs="Times New Roman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0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0F4761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  <w:jc w:val="center"/>
    </w:pPr>
    <w:rPr>
      <w:rFonts w:ascii="Aptos Display" w:hAnsi="Aptos Display"/>
      <w:spacing w:val="-10"/>
      <w:sz w:val="56"/>
      <w:szCs w:val="56"/>
    </w:rPr>
  </w:style>
  <w:style w:type="character" w:customStyle="1" w:styleId="a4">
    <w:name w:val="標題 字元"/>
    <w:basedOn w:val="a0"/>
    <w:rPr>
      <w:rFonts w:ascii="Aptos Display" w:eastAsia="新細明體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  <w:contextualSpacing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customStyle="1" w:styleId="Textbody">
    <w:name w:val="Text body"/>
    <w:basedOn w:val="a"/>
    <w:pPr>
      <w:spacing w:after="0" w:line="240" w:lineRule="auto"/>
      <w:textAlignment w:val="baseline"/>
    </w:pPr>
    <w:rPr>
      <w:rFonts w:ascii="標楷體" w:eastAsia="標楷體" w:hAnsi="標楷體" w:cs="標楷體"/>
      <w:sz w:val="28"/>
      <w:szCs w:val="20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rPr>
      <w:sz w:val="20"/>
      <w:szCs w:val="20"/>
    </w:rPr>
  </w:style>
  <w:style w:type="paragraph" w:styleId="af0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rPr>
      <w:sz w:val="20"/>
      <w:szCs w:val="20"/>
    </w:rPr>
  </w:style>
  <w:style w:type="character" w:styleId="af2">
    <w:name w:val="annotation reference"/>
    <w:basedOn w:val="a0"/>
    <w:rPr>
      <w:sz w:val="18"/>
      <w:szCs w:val="18"/>
    </w:rPr>
  </w:style>
  <w:style w:type="paragraph" w:styleId="af3">
    <w:name w:val="annotation text"/>
    <w:basedOn w:val="a"/>
  </w:style>
  <w:style w:type="character" w:customStyle="1" w:styleId="af4">
    <w:name w:val="註解文字 字元"/>
    <w:basedOn w:val="a0"/>
  </w:style>
  <w:style w:type="paragraph" w:styleId="af5">
    <w:name w:val="annotation subject"/>
    <w:basedOn w:val="af3"/>
    <w:next w:val="af3"/>
    <w:rPr>
      <w:b/>
      <w:bCs/>
    </w:rPr>
  </w:style>
  <w:style w:type="character" w:customStyle="1" w:styleId="af6">
    <w:name w:val="註解主旨 字元"/>
    <w:basedOn w:val="a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6</Pages>
  <Words>534</Words>
  <Characters>3045</Characters>
  <Application>Microsoft Office Word</Application>
  <DocSecurity>0</DocSecurity>
  <Lines>25</Lines>
  <Paragraphs>7</Paragraphs>
  <ScaleCrop>false</ScaleCrop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琪彥 蘇</dc:creator>
  <dc:description/>
  <cp:lastModifiedBy>朱世全</cp:lastModifiedBy>
  <cp:revision>166</cp:revision>
  <cp:lastPrinted>2026-10-13T02:55:00Z</cp:lastPrinted>
  <dcterms:created xsi:type="dcterms:W3CDTF">2026-05-14T08:54:00Z</dcterms:created>
  <dcterms:modified xsi:type="dcterms:W3CDTF">2026-10-13T07:49:00Z</dcterms:modified>
</cp:coreProperties>
</file>